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200005423"/>
        <w:docPartObj>
          <w:docPartGallery w:val="Cover Pages"/>
          <w:docPartUnique/>
        </w:docPartObj>
      </w:sdtPr>
      <w:sdtContent>
        <w:p w14:paraId="1D524FC5" w14:textId="62A2F4BE" w:rsidR="005F4159" w:rsidRDefault="005E3D36">
          <w:r>
            <w:rPr>
              <w:noProof/>
              <w:lang w:eastAsia="es-EC"/>
            </w:rPr>
            <w:drawing>
              <wp:anchor distT="0" distB="0" distL="114300" distR="114300" simplePos="0" relativeHeight="251676672" behindDoc="1" locked="0" layoutInCell="1" allowOverlap="1" wp14:anchorId="20941450" wp14:editId="6B8CAA66">
                <wp:simplePos x="0" y="0"/>
                <wp:positionH relativeFrom="page">
                  <wp:align>right</wp:align>
                </wp:positionH>
                <wp:positionV relativeFrom="paragraph">
                  <wp:posOffset>-1647825</wp:posOffset>
                </wp:positionV>
                <wp:extent cx="7519670" cy="10668000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-18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9670" cy="106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4A9F79" w14:textId="41ECF72B" w:rsidR="00FC79EC" w:rsidRPr="00281303" w:rsidRDefault="00A548E3" w:rsidP="00FC79EC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ECD6F17" wp14:editId="63130394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6507606</wp:posOffset>
                    </wp:positionV>
                    <wp:extent cx="5704205" cy="476250"/>
                    <wp:effectExtent l="0" t="0" r="0" b="0"/>
                    <wp:wrapNone/>
                    <wp:docPr id="2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70420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5D3426" w14:textId="77777777" w:rsidR="00B42898" w:rsidRPr="00812F0B" w:rsidRDefault="00B42898" w:rsidP="00044DED">
                                <w:pPr>
                                  <w:jc w:val="both"/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646367"/>
                                    <w:sz w:val="14"/>
                                    <w:szCs w:val="28"/>
                                  </w:rPr>
                                </w:pPr>
                                <w:r w:rsidRPr="00812F0B"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646367"/>
                                    <w:sz w:val="14"/>
                                    <w:szCs w:val="28"/>
                                  </w:rPr>
      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CD6F1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5.15pt;margin-top:512.4pt;width:449.1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326AEAALYDAAAOAAAAZHJzL2Uyb0RvYy54bWysU9uO0zAQfUfiHyy/06RRuoWo6Qp2tQhp&#10;YZGW/QDHdhqLxGPGbpPy9YydbinsG+LF8lx85pyZ8eZ6Gnp20OgN2JovFzln2kpQxu5q/vTt7s1b&#10;znwQVokerK75UXt+vX39ajO6ShfQQa80MgKxvhpdzbsQXJVlXnZ6EH4BTlsKtoCDCGTiLlMoRkIf&#10;+qzI86tsBFQOQWrvyXs7B/k24betluGhbb0OrK85cQvpxHQ28cy2G1HtULjOyBMN8Q8sBmEsFT1D&#10;3Yog2B7NC6jBSAQPbVhIGDJoWyN10kBqlvlfah474XTSQs3x7twm//9g5ZfDV2RG1bzgzIqBRnSz&#10;FwqBKc2CngKwdWzS6HxFuY+OssP0ASYadhLs3T3I755Ssouc+YGP2c34GRTBin2A9GJqcYitIvGM&#10;YGgqx/MkqCCT5Fyt87LIV5xJipXrq2KVRpWJ6vm1Qx8+ahhYvNQcadIJXRzufYhsRPWcEotZuDN9&#10;n6bd2z8clBg9iX0kPFMPUzOdZDegjqQDYV4eWna6dIA/ORtpcWruf+wFas76T5Ym825ZlnHTklGu&#10;1gUZeBlpLiPCSoKqeeBsvt6EeTv3Ds2uo0pzmy28p/61JkmLjZ5ZnXjTciTFp0WO23dpp6zf3237&#10;CwAA//8DAFBLAwQUAAYACAAAACEACfh1leAAAAANAQAADwAAAGRycy9kb3ducmV2LnhtbEyPwU7D&#10;MBBE70j8g7WVuLV2C0JpiFMhpAqEuBD6AW7ixlHitRXbSeDr2Z7guDNPszPFYbEDm/QYOocSthsB&#10;TGPtmg5bCaev4zoDFqLCRg0OtYRvHeBQ3t4UKm/cjJ96qmLLKARDriSYGH3OeaiNtipsnNdI3sWN&#10;VkU6x5Y3o5op3A58J8Qjt6pD+mCU1y9G132VrIRjen2z0w9P/r2qZzS+T6ePXsq71fL8BCzqJf7B&#10;cK1P1aGkTmeXsAlskLDeintCyRC7BxpBSJZlNO98lfb7DHhZ8P8ryl8AAAD//wMAUEsBAi0AFAAG&#10;AAgAAAAhALaDOJL+AAAA4QEAABMAAAAAAAAAAAAAAAAAAAAAAFtDb250ZW50X1R5cGVzXS54bWxQ&#10;SwECLQAUAAYACAAAACEAOP0h/9YAAACUAQAACwAAAAAAAAAAAAAAAAAvAQAAX3JlbHMvLnJlbHNQ&#10;SwECLQAUAAYACAAAACEAS2aN9ugBAAC2AwAADgAAAAAAAAAAAAAAAAAuAgAAZHJzL2Uyb0RvYy54&#10;bWxQSwECLQAUAAYACAAAACEACfh1leAAAAANAQAADwAAAAAAAAAAAAAAAABCBAAAZHJzL2Rvd25y&#10;ZXYueG1sUEsFBgAAAAAEAAQA8wAAAE8FAAAAAA==&#10;" filled="f" stroked="f">
                    <v:path arrowok="t"/>
                    <v:textbox>
                      <w:txbxContent>
                        <w:p w14:paraId="465D3426" w14:textId="77777777" w:rsidR="00B42898" w:rsidRPr="00812F0B" w:rsidRDefault="00B42898" w:rsidP="00044DED">
                          <w:pPr>
                            <w:jc w:val="both"/>
                            <w:rPr>
                              <w:rFonts w:ascii="Cambria" w:hAnsi="Cambria"/>
                              <w:b/>
                              <w:i/>
                              <w:iCs/>
                              <w:color w:val="646367"/>
                              <w:sz w:val="14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/>
                              <w:b/>
                              <w:i/>
                              <w:iCs/>
                              <w:color w:val="646367"/>
                              <w:sz w:val="14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1303"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043310D" wp14:editId="378E9A61">
                    <wp:simplePos x="0" y="0"/>
                    <wp:positionH relativeFrom="column">
                      <wp:posOffset>139065</wp:posOffset>
                    </wp:positionH>
                    <wp:positionV relativeFrom="paragraph">
                      <wp:posOffset>5645150</wp:posOffset>
                    </wp:positionV>
                    <wp:extent cx="5829300" cy="723900"/>
                    <wp:effectExtent l="0" t="0" r="0" b="0"/>
                    <wp:wrapNone/>
                    <wp:docPr id="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82930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B6ED5" w14:textId="77777777" w:rsidR="00B42898" w:rsidRPr="00521175" w:rsidRDefault="00B42898" w:rsidP="00281303">
                                <w:pPr>
                                  <w:pStyle w:val="AUTOR-FECHA"/>
                                  <w:rPr>
                                    <w:rFonts w:ascii="Calibri" w:hAnsi="Calibri" w:cs="Arial"/>
                                    <w:color w:val="646367"/>
                                    <w:spacing w:val="30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C47E268" w14:textId="5BC1E6AA" w:rsidR="00B42898" w:rsidRPr="00FC79EC" w:rsidRDefault="00B42898" w:rsidP="00281303">
                                <w:pPr>
                                  <w:pStyle w:val="AUTOR-FECHA"/>
                                  <w:rPr>
                                    <w:rFonts w:ascii="Calibri" w:hAnsi="Calibri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  <w:t>Abril</w:t>
                                </w:r>
                                <w:r w:rsidRPr="00FC79EC">
                                  <w:rPr>
                                    <w:rFonts w:ascii="Calibri" w:hAnsi="Calibri" w:cs="Arial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  <w:t>, 202</w:t>
                                </w:r>
                                <w:r>
                                  <w:rPr>
                                    <w:rFonts w:ascii="Calibri" w:hAnsi="Calibri" w:cs="Arial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43310D" id="Text Box 11" o:spid="_x0000_s1027" type="#_x0000_t202" style="position:absolute;margin-left:10.95pt;margin-top:444.5pt;width:459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QpqQIAAKoFAAAOAAAAZHJzL2Uyb0RvYy54bWysVNtu2zAMfR+wfxD07voSJbGNOkUbx8OA&#10;7gK0+wDFlmNhtuRJSpxu2L+PkpM0aTFg2OYHQyIpkoc85PXNvmvRjinNpchweBVgxEQpKy42Gf7y&#10;WHgxRtpQUdFWCpbhJ6bxzeLtm+uhT1kkG9lWTCFwInQ69BlujOlT39dlwzqqr2TPBChrqTpq4Ko2&#10;fqXoAN671o+CYOYPUlW9kiXTGqT5qMQL57+uWWk+1bVmBrUZhtyM+yv3X9u/v7im6UbRvuHlIQ36&#10;F1l0lAsIenKVU0PRVvFXrjpeKqllba5K2fmyrnnJHAZAEwYv0Dw0tGcOCxRH96cy6f/ntvy4+6wQ&#10;rzI8wUjQDlr0yPYG3ck9CkNbnqHXKVg99GBn9iCHNjuour+X5VcNJv6ZzfhAW+v18EFW4JBujXQv&#10;9rXqbJEANgI30I+nUw9s0BKE0zhKJgGoStDNo0kCZxuCpsfXvdLmHZMdsocMK+ix805399qMpkcT&#10;G0zIgrctyGnaigsB+BwlEBueWp3NwrXtRxIkq3gVE49Es5VHgjz3bosl8WZFOJ/mk3y5zMOfNm5I&#10;0oZXFRM2zJFCIfmzFh3IPDb/RCItW15ZdzYlrTbrZavQjgKFC/cdCnJm5l+m4eoFWF5ACiMS3EWJ&#10;V8ziuUcKMvWSeRB7QZjcJbOAJCQvLiHdc8H+HRIaMpxMo+nImt9iC9z3GhtNO25gSbS8y3B8MqJp&#10;w2i1EpVrraG8Hc9npbDpP5cC2n1stCOs5ejIVrNf790MnAi/ltUTMFhJIBhwERYcHBqpvmM0wLLI&#10;sP62pYph1L4XMI1JSIjdLu5CpvMILupcsz7XUFGCqwwbjMbj0owbadsrvmkg0jhgQt7C5NTckdqO&#10;2JjVYd5gIThsh+VlN8753Vk9r9jFLwAAAP//AwBQSwMEFAAGAAgAAAAhAMaMTVXeAAAACwEAAA8A&#10;AABkcnMvZG93bnJldi54bWxMj8FKxDAQhu+C7xBG8OYmuwvS1qbLIiyKeLHuA2SbbFvaTEKTtNWn&#10;dzzpcWY+/vn+8rDakc1mCr1DCduNAGawcbrHVsL58/SQAQtRoVajQyPhywQ4VLc3pSq0W/DDzHVs&#10;GYVgKJSELkZfcB6azlgVNs4bpNvVTVZFGqeW60ktFG5HvhPikVvVI33olDfPnWmGOlkJp/Tyaudv&#10;nvxb3SzY+SGd3wcp7+/W4xOwaNb4B8OvPqlDRU4Xl1AHNkrYbXMiJWRZTp0IyPc5bS5ECrEXwKuS&#10;/+9Q/QAAAP//AwBQSwECLQAUAAYACAAAACEAtoM4kv4AAADhAQAAEwAAAAAAAAAAAAAAAAAAAAAA&#10;W0NvbnRlbnRfVHlwZXNdLnhtbFBLAQItABQABgAIAAAAIQA4/SH/1gAAAJQBAAALAAAAAAAAAAAA&#10;AAAAAC8BAABfcmVscy8ucmVsc1BLAQItABQABgAIAAAAIQA0nFQpqQIAAKoFAAAOAAAAAAAAAAAA&#10;AAAAAC4CAABkcnMvZTJvRG9jLnhtbFBLAQItABQABgAIAAAAIQDGjE1V3gAAAAsBAAAPAAAAAAAA&#10;AAAAAAAAAAMFAABkcnMvZG93bnJldi54bWxQSwUGAAAAAAQABADzAAAADgYAAAAA&#10;" filled="f" stroked="f">
                    <v:path arrowok="t"/>
                    <v:textbox>
                      <w:txbxContent>
                        <w:p w14:paraId="7B2B6ED5" w14:textId="77777777" w:rsidR="00B42898" w:rsidRPr="00521175" w:rsidRDefault="00B42898" w:rsidP="00281303">
                          <w:pPr>
                            <w:pStyle w:val="AUTOR-FECHA"/>
                            <w:rPr>
                              <w:rFonts w:ascii="Calibri" w:hAnsi="Calibri" w:cs="Arial"/>
                              <w:color w:val="646367"/>
                              <w:spacing w:val="30"/>
                              <w:sz w:val="32"/>
                              <w:szCs w:val="32"/>
                            </w:rPr>
                          </w:pPr>
                        </w:p>
                        <w:p w14:paraId="4C47E268" w14:textId="5BC1E6AA" w:rsidR="00B42898" w:rsidRPr="00FC79EC" w:rsidRDefault="00B42898" w:rsidP="00281303">
                          <w:pPr>
                            <w:pStyle w:val="AUTOR-FECHA"/>
                            <w:rPr>
                              <w:rFonts w:ascii="Calibri" w:hAnsi="Calibri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  <w:t>Abril</w:t>
                          </w:r>
                          <w:r w:rsidRPr="00FC79EC">
                            <w:rPr>
                              <w:rFonts w:ascii="Calibri" w:hAnsi="Calibri" w:cs="Arial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  <w:t>, 202</w:t>
                          </w:r>
                          <w:r>
                            <w:rPr>
                              <w:rFonts w:ascii="Calibri" w:hAnsi="Calibri" w:cs="Arial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1303" w:rsidRPr="00281303"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97ADA33" wp14:editId="22385DF5">
                    <wp:simplePos x="0" y="0"/>
                    <wp:positionH relativeFrom="column">
                      <wp:posOffset>272415</wp:posOffset>
                    </wp:positionH>
                    <wp:positionV relativeFrom="paragraph">
                      <wp:posOffset>2454276</wp:posOffset>
                    </wp:positionV>
                    <wp:extent cx="6000750" cy="2457450"/>
                    <wp:effectExtent l="0" t="0" r="0" b="0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000750" cy="245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7EB02" w14:textId="654F7D39" w:rsidR="00B42898" w:rsidRPr="00FC79EC" w:rsidRDefault="00B42898" w:rsidP="00281303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</w:pPr>
                                <w:r w:rsidRPr="00FC79EC"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 xml:space="preserve">ANEXO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>2</w:t>
                                </w:r>
                                <w:r w:rsidRPr="00FC79EC"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 xml:space="preserve">: GUÍA DE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>USUARIO</w:t>
                                </w:r>
                              </w:p>
                              <w:p w14:paraId="784F5B01" w14:textId="77777777" w:rsidR="00B42898" w:rsidRPr="00FC79EC" w:rsidRDefault="00B42898" w:rsidP="0028130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14:paraId="176326CF" w14:textId="77777777" w:rsidR="00B42898" w:rsidRPr="00FC79EC" w:rsidRDefault="00B42898" w:rsidP="0028130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14:paraId="51D486F9" w14:textId="28F2EE62" w:rsidR="00B42898" w:rsidRPr="00FC79EC" w:rsidRDefault="00B42898" w:rsidP="00281303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44"/>
                                    <w:szCs w:val="64"/>
                                  </w:rPr>
                                </w:pPr>
                                <w:r w:rsidRPr="005F781E"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44"/>
                                    <w:szCs w:val="64"/>
                                  </w:rPr>
                                  <w:t>Guía de verificación de Buenas Prácticas de Manufactura para Laboratorios Cosmético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44"/>
                                    <w:szCs w:val="64"/>
                                  </w:rPr>
                                  <w:t>s</w:t>
                                </w:r>
                              </w:p>
                              <w:p w14:paraId="614AEC00" w14:textId="77777777" w:rsidR="00B42898" w:rsidRPr="00FC79EC" w:rsidRDefault="00B42898" w:rsidP="00281303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</w:pPr>
                              </w:p>
                              <w:p w14:paraId="225345CB" w14:textId="77777777" w:rsidR="00B42898" w:rsidRPr="00FC79EC" w:rsidRDefault="00B42898" w:rsidP="0028130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14:paraId="6FA93A69" w14:textId="75DACC12" w:rsidR="00B42898" w:rsidRPr="00FC79EC" w:rsidRDefault="00B42898" w:rsidP="00281303">
                                <w:pPr>
                                  <w:pStyle w:val="Ttulo7"/>
                                  <w:jc w:val="center"/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</w:pPr>
                                <w:r w:rsidRPr="00FC79EC"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  <w:t>Versión [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  <w:t>4</w:t>
                                </w:r>
                                <w:r w:rsidRPr="00FC79EC"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  <w:t>.0]</w:t>
                                </w:r>
                              </w:p>
                              <w:p w14:paraId="4A32BACA" w14:textId="77777777" w:rsidR="00B42898" w:rsidRPr="0044654B" w:rsidRDefault="00B42898" w:rsidP="00281303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/>
                                    <w:b/>
                                    <w:i w:val="0"/>
                                    <w:color w:val="0070C0"/>
                                    <w:sz w:val="32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7ADA33" id="Text Box 10" o:spid="_x0000_s1028" type="#_x0000_t202" style="position:absolute;margin-left:21.45pt;margin-top:193.25pt;width:472.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6zqQIAAKsFAAAOAAAAZHJzL2Uyb0RvYy54bWysVNtu2zAMfR+wfxD07voy5WIjTtHE8TCg&#10;uwDtPkCx5ViYLXmSErsr9u+j5CRNWwwYtvnBkESK5OE54uJ6aBt0YEpzKVIcXgUYMVHIkotdir/e&#10;594cI22oKGkjBUvxA9P4evn2zaLvEhbJWjYlUwiCCJ30XYprY7rE93VRs5bqK9kxAcZKqpYa2Kqd&#10;XyraQ/S28aMgmPq9VGWnZMG0htNsNOKli19VrDCfq0ozg5oUQ23G/ZX7b+3fXy5oslO0q3lxLIP+&#10;RRUt5QKSnkNl1FC0V/xVqJYXSmpZmatCtr6sKl4whwHQhMELNHc17ZjDAs3R3blN+v+FLT4dvijE&#10;S+AOI0FboOieDQat5IBC156+0wl43XXgZwY4t64Wqu5uZfFNQwf9Cx/beQ028N72H2UJAeneSHdj&#10;qFRrbwJsBGGAj4czBzZpAYfTIAhmEzAVYIvIZEZgY3PQ5HS9U9q8Z7JFdpFiBSS78PRwq83oenKx&#10;2YTMedM4ohvx7ABijieQHK5amy3D8fYYB/FmvpkTj0TTjUeCLPNu8jXxpnk4m2TvsvU6C3/avCFJ&#10;al6WTNg0Jw2F5M84Oqp5ZP+sIi0bXtpwtiStdtt1o9CBgoZz9x0bcuHmPy/D9QuwvIAURiRYRbGX&#10;T+czj+Rk4sWzYO4FYbyKpwGJSZY/h3TLBft3SKhPcTyJJqNsfosNmIfvNTaatNzAlGh4m+L52Ykm&#10;NaPlRpSOWkN5M64vWmHLf2oF0H0i2inWinSUqxm2g3sEkc1uBbyV5QNIWEkQGIgRJhwsaql+YNTD&#10;tEix/r6nimHUfBDwHOOQEDte3AZEG8FGXVq2lxYqCgiVYoPRuFybcSTtO8V3NWQaX5iQN/B0Ku5E&#10;/VTV8cHBRHDYjtPLjpzLvfN6mrHLXwAAAP//AwBQSwMEFAAGAAgAAAAhAEmobOPgAAAACgEAAA8A&#10;AABkcnMvZG93bnJldi54bWxMj8tOwzAQRfdI/IM1SOyoQ0ubNMSpEFIFQmwI/QA3NnGUeGzFzgO+&#10;nmFFlzNzdOfc4rDYnk16CK1DAferBJjG2qkWGwGnz+NdBixEiUr2DrWAbx3gUF5fFTJXbsYPPVWx&#10;YRSCIZcCTIw+5zzURlsZVs5rpNuXG6yMNA4NV4OcKdz2fJ0kO25li/TBSK+fja67arQCjuPLq51+&#10;+OjfqnpG47vx9N4JcXuzPD0Ci3qJ/zD86ZM6lOR0diOqwHoBD+s9kQI22W4LjIB9ltLmLCBNN1vg&#10;ZcEvK5S/AAAA//8DAFBLAQItABQABgAIAAAAIQC2gziS/gAAAOEBAAATAAAAAAAAAAAAAAAAAAAA&#10;AABbQ29udGVudF9UeXBlc10ueG1sUEsBAi0AFAAGAAgAAAAhADj9If/WAAAAlAEAAAsAAAAAAAAA&#10;AAAAAAAALwEAAF9yZWxzLy5yZWxzUEsBAi0AFAAGAAgAAAAhAFx77rOpAgAAqwUAAA4AAAAAAAAA&#10;AAAAAAAALgIAAGRycy9lMm9Eb2MueG1sUEsBAi0AFAAGAAgAAAAhAEmobOPgAAAACgEAAA8AAAAA&#10;AAAAAAAAAAAAAwUAAGRycy9kb3ducmV2LnhtbFBLBQYAAAAABAAEAPMAAAAQBgAAAAA=&#10;" filled="f" stroked="f">
                    <v:path arrowok="t"/>
                    <v:textbox>
                      <w:txbxContent>
                        <w:p w14:paraId="0B87EB02" w14:textId="654F7D39" w:rsidR="00B42898" w:rsidRPr="00FC79EC" w:rsidRDefault="00B42898" w:rsidP="00281303">
                          <w:pPr>
                            <w:pStyle w:val="Ttulo7"/>
                            <w:jc w:val="right"/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</w:pPr>
                          <w:r w:rsidRPr="00FC79EC"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 xml:space="preserve">ANEXO </w:t>
                          </w:r>
                          <w:r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>2</w:t>
                          </w:r>
                          <w:r w:rsidRPr="00FC79EC"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 xml:space="preserve">: GUÍA DE </w:t>
                          </w:r>
                          <w:r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>USUARIO</w:t>
                          </w:r>
                        </w:p>
                        <w:p w14:paraId="784F5B01" w14:textId="77777777" w:rsidR="00B42898" w:rsidRPr="00FC79EC" w:rsidRDefault="00B42898" w:rsidP="00281303">
                          <w:pPr>
                            <w:rPr>
                              <w:color w:val="002060"/>
                            </w:rPr>
                          </w:pPr>
                        </w:p>
                        <w:p w14:paraId="176326CF" w14:textId="77777777" w:rsidR="00B42898" w:rsidRPr="00FC79EC" w:rsidRDefault="00B42898" w:rsidP="00281303">
                          <w:pPr>
                            <w:rPr>
                              <w:color w:val="002060"/>
                            </w:rPr>
                          </w:pPr>
                        </w:p>
                        <w:p w14:paraId="51D486F9" w14:textId="28F2EE62" w:rsidR="00B42898" w:rsidRPr="00FC79EC" w:rsidRDefault="00B42898" w:rsidP="00281303">
                          <w:pPr>
                            <w:pStyle w:val="Ttulo7"/>
                            <w:jc w:val="right"/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44"/>
                              <w:szCs w:val="64"/>
                            </w:rPr>
                          </w:pPr>
                          <w:r w:rsidRPr="005F781E"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44"/>
                              <w:szCs w:val="64"/>
                            </w:rPr>
                            <w:t>Guía de verificación de Buenas Prácticas de Manufactura para Laboratorios Cosmético</w:t>
                          </w:r>
                          <w:r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44"/>
                              <w:szCs w:val="64"/>
                            </w:rPr>
                            <w:t>s</w:t>
                          </w:r>
                        </w:p>
                        <w:p w14:paraId="614AEC00" w14:textId="77777777" w:rsidR="00B42898" w:rsidRPr="00FC79EC" w:rsidRDefault="00B42898" w:rsidP="00281303">
                          <w:pPr>
                            <w:pStyle w:val="Ttulo7"/>
                            <w:jc w:val="right"/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</w:pPr>
                        </w:p>
                        <w:p w14:paraId="225345CB" w14:textId="77777777" w:rsidR="00B42898" w:rsidRPr="00FC79EC" w:rsidRDefault="00B42898" w:rsidP="00281303">
                          <w:pPr>
                            <w:rPr>
                              <w:color w:val="002060"/>
                            </w:rPr>
                          </w:pPr>
                        </w:p>
                        <w:p w14:paraId="6FA93A69" w14:textId="75DACC12" w:rsidR="00B42898" w:rsidRPr="00FC79EC" w:rsidRDefault="00B42898" w:rsidP="00281303">
                          <w:pPr>
                            <w:pStyle w:val="Ttulo7"/>
                            <w:jc w:val="center"/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</w:pPr>
                          <w:r w:rsidRPr="00FC79EC"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  <w:t>Versión [</w:t>
                          </w:r>
                          <w:r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  <w:t>4</w:t>
                          </w:r>
                          <w:r w:rsidRPr="00FC79EC"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  <w:t>.0]</w:t>
                          </w:r>
                        </w:p>
                        <w:p w14:paraId="4A32BACA" w14:textId="77777777" w:rsidR="00B42898" w:rsidRPr="0044654B" w:rsidRDefault="00B42898" w:rsidP="00281303">
                          <w:pPr>
                            <w:pStyle w:val="Ttulo7"/>
                            <w:jc w:val="right"/>
                            <w:rPr>
                              <w:rFonts w:ascii="Calibri" w:hAnsi="Calibri"/>
                              <w:b/>
                              <w:i w:val="0"/>
                              <w:color w:val="0070C0"/>
                              <w:sz w:val="32"/>
                              <w:szCs w:val="6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F4159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1557346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4AD59" w14:textId="1CD09346" w:rsidR="000E6487" w:rsidRPr="000E6487" w:rsidRDefault="000E6487" w:rsidP="000E6487">
          <w:pPr>
            <w:pStyle w:val="TtulodeTDC"/>
            <w:jc w:val="center"/>
            <w:rPr>
              <w:b/>
              <w:color w:val="auto"/>
              <w:sz w:val="22"/>
              <w:szCs w:val="22"/>
            </w:rPr>
          </w:pPr>
          <w:r w:rsidRPr="000E6487">
            <w:rPr>
              <w:b/>
              <w:color w:val="auto"/>
              <w:sz w:val="22"/>
              <w:szCs w:val="22"/>
              <w:lang w:val="es-ES"/>
            </w:rPr>
            <w:t>CONTENIDO</w:t>
          </w:r>
        </w:p>
        <w:p w14:paraId="2DB31529" w14:textId="77777777" w:rsidR="00C50F01" w:rsidRPr="00C50F01" w:rsidRDefault="000E6487">
          <w:pPr>
            <w:pStyle w:val="TDC1"/>
            <w:tabs>
              <w:tab w:val="left" w:pos="480"/>
              <w:tab w:val="right" w:leader="dot" w:pos="8488"/>
            </w:tabs>
            <w:rPr>
              <w:rFonts w:asciiTheme="majorHAnsi" w:eastAsiaTheme="minorEastAsia" w:hAnsiTheme="majorHAnsi" w:cstheme="minorBidi"/>
              <w:noProof/>
              <w:szCs w:val="22"/>
              <w:lang w:val="es-EC" w:eastAsia="es-EC"/>
            </w:rPr>
          </w:pPr>
          <w:r w:rsidRPr="000E6487">
            <w:rPr>
              <w:rFonts w:asciiTheme="majorHAnsi" w:hAnsiTheme="majorHAnsi"/>
              <w:szCs w:val="22"/>
              <w:lang w:val="es-EC"/>
            </w:rPr>
            <w:fldChar w:fldCharType="begin"/>
          </w:r>
          <w:r w:rsidRPr="000E6487">
            <w:rPr>
              <w:rFonts w:asciiTheme="majorHAnsi" w:hAnsiTheme="majorHAnsi"/>
              <w:szCs w:val="22"/>
            </w:rPr>
            <w:instrText xml:space="preserve"> TOC \o "1-3" \h \z \u </w:instrText>
          </w:r>
          <w:r w:rsidRPr="000E6487">
            <w:rPr>
              <w:rFonts w:asciiTheme="majorHAnsi" w:hAnsiTheme="majorHAnsi"/>
              <w:szCs w:val="22"/>
              <w:lang w:val="es-EC"/>
            </w:rPr>
            <w:fldChar w:fldCharType="separate"/>
          </w:r>
          <w:hyperlink w:anchor="_Toc160619252" w:history="1"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</w:rPr>
              <w:t>1.</w:t>
            </w:r>
            <w:r w:rsidR="00C50F01" w:rsidRPr="00C50F01">
              <w:rPr>
                <w:rFonts w:asciiTheme="majorHAnsi" w:eastAsiaTheme="minorEastAsia" w:hAnsiTheme="majorHAnsi" w:cstheme="minorBidi"/>
                <w:noProof/>
                <w:szCs w:val="22"/>
                <w:lang w:val="es-EC" w:eastAsia="es-EC"/>
              </w:rPr>
              <w:tab/>
            </w:r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  <w:lang w:val="es-EC"/>
              </w:rPr>
              <w:t>OBJETIVO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instrText xml:space="preserve"> PAGEREF _Toc160619252 \h </w:instrTex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separate"/>
            </w:r>
            <w:r w:rsidR="00B42898">
              <w:rPr>
                <w:rFonts w:asciiTheme="majorHAnsi" w:hAnsiTheme="majorHAnsi"/>
                <w:noProof/>
                <w:webHidden/>
                <w:szCs w:val="22"/>
              </w:rPr>
              <w:t>2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end"/>
            </w:r>
          </w:hyperlink>
        </w:p>
        <w:p w14:paraId="4A3F9132" w14:textId="77777777" w:rsidR="00C50F01" w:rsidRPr="00C50F01" w:rsidRDefault="00B42898">
          <w:pPr>
            <w:pStyle w:val="TDC1"/>
            <w:tabs>
              <w:tab w:val="left" w:pos="480"/>
              <w:tab w:val="right" w:leader="dot" w:pos="8488"/>
            </w:tabs>
            <w:rPr>
              <w:rFonts w:asciiTheme="majorHAnsi" w:eastAsiaTheme="minorEastAsia" w:hAnsiTheme="majorHAnsi" w:cstheme="minorBidi"/>
              <w:noProof/>
              <w:szCs w:val="22"/>
              <w:lang w:val="es-EC" w:eastAsia="es-EC"/>
            </w:rPr>
          </w:pPr>
          <w:hyperlink w:anchor="_Toc160619253" w:history="1"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</w:rPr>
              <w:t>2.</w:t>
            </w:r>
            <w:r w:rsidR="00C50F01" w:rsidRPr="00C50F01">
              <w:rPr>
                <w:rFonts w:asciiTheme="majorHAnsi" w:eastAsiaTheme="minorEastAsia" w:hAnsiTheme="majorHAnsi" w:cstheme="minorBidi"/>
                <w:noProof/>
                <w:szCs w:val="22"/>
                <w:lang w:val="es-EC" w:eastAsia="es-EC"/>
              </w:rPr>
              <w:tab/>
            </w:r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  <w:lang w:val="es-EC"/>
              </w:rPr>
              <w:t>CONSIDERACIONES GENERALES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instrText xml:space="preserve"> PAGEREF _Toc160619253 \h </w:instrTex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Cs w:val="22"/>
              </w:rPr>
              <w:t>2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end"/>
            </w:r>
          </w:hyperlink>
        </w:p>
        <w:p w14:paraId="03B21A10" w14:textId="77777777" w:rsidR="00C50F01" w:rsidRPr="00C50F01" w:rsidRDefault="00B42898">
          <w:pPr>
            <w:pStyle w:val="TDC1"/>
            <w:tabs>
              <w:tab w:val="left" w:pos="480"/>
              <w:tab w:val="right" w:leader="dot" w:pos="8488"/>
            </w:tabs>
            <w:rPr>
              <w:rFonts w:asciiTheme="majorHAnsi" w:eastAsiaTheme="minorEastAsia" w:hAnsiTheme="majorHAnsi" w:cstheme="minorBidi"/>
              <w:noProof/>
              <w:szCs w:val="22"/>
              <w:lang w:val="es-EC" w:eastAsia="es-EC"/>
            </w:rPr>
          </w:pPr>
          <w:hyperlink w:anchor="_Toc160619254" w:history="1"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</w:rPr>
              <w:t>3.</w:t>
            </w:r>
            <w:r w:rsidR="00C50F01" w:rsidRPr="00C50F01">
              <w:rPr>
                <w:rFonts w:asciiTheme="majorHAnsi" w:eastAsiaTheme="minorEastAsia" w:hAnsiTheme="majorHAnsi" w:cstheme="minorBidi"/>
                <w:noProof/>
                <w:szCs w:val="22"/>
                <w:lang w:val="es-EC" w:eastAsia="es-EC"/>
              </w:rPr>
              <w:tab/>
            </w:r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  <w:lang w:val="es-EC"/>
              </w:rPr>
              <w:t>GLOSARIO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instrText xml:space="preserve"> PAGEREF _Toc160619254 \h </w:instrTex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Cs w:val="22"/>
              </w:rPr>
              <w:t>2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end"/>
            </w:r>
          </w:hyperlink>
        </w:p>
        <w:p w14:paraId="629E84B1" w14:textId="77777777" w:rsidR="00C50F01" w:rsidRPr="00C50F01" w:rsidRDefault="00B42898">
          <w:pPr>
            <w:pStyle w:val="TDC1"/>
            <w:tabs>
              <w:tab w:val="left" w:pos="480"/>
              <w:tab w:val="right" w:leader="dot" w:pos="8488"/>
            </w:tabs>
            <w:rPr>
              <w:rFonts w:asciiTheme="majorHAnsi" w:eastAsiaTheme="minorEastAsia" w:hAnsiTheme="majorHAnsi" w:cstheme="minorBidi"/>
              <w:noProof/>
              <w:szCs w:val="22"/>
              <w:lang w:val="es-EC" w:eastAsia="es-EC"/>
            </w:rPr>
          </w:pPr>
          <w:hyperlink w:anchor="_Toc160619255" w:history="1"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</w:rPr>
              <w:t>4.</w:t>
            </w:r>
            <w:r w:rsidR="00C50F01" w:rsidRPr="00C50F01">
              <w:rPr>
                <w:rFonts w:asciiTheme="majorHAnsi" w:eastAsiaTheme="minorEastAsia" w:hAnsiTheme="majorHAnsi" w:cstheme="minorBidi"/>
                <w:noProof/>
                <w:szCs w:val="22"/>
                <w:lang w:val="es-EC" w:eastAsia="es-EC"/>
              </w:rPr>
              <w:tab/>
            </w:r>
            <w:r w:rsidR="00C50F01" w:rsidRPr="00C50F01">
              <w:rPr>
                <w:rStyle w:val="Hipervnculo"/>
                <w:rFonts w:asciiTheme="majorHAnsi" w:hAnsiTheme="majorHAnsi"/>
                <w:noProof/>
                <w:szCs w:val="22"/>
                <w:lang w:val="es-EC"/>
              </w:rPr>
              <w:t>GUÍA DE VERIFICACIÓN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instrText xml:space="preserve"> PAGEREF _Toc160619255 \h </w:instrTex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Cs w:val="22"/>
              </w:rPr>
              <w:t>4</w:t>
            </w:r>
            <w:r w:rsidR="00C50F01" w:rsidRPr="00C50F01">
              <w:rPr>
                <w:rFonts w:asciiTheme="majorHAnsi" w:hAnsiTheme="majorHAnsi"/>
                <w:noProof/>
                <w:webHidden/>
                <w:szCs w:val="22"/>
              </w:rPr>
              <w:fldChar w:fldCharType="end"/>
            </w:r>
          </w:hyperlink>
        </w:p>
        <w:p w14:paraId="765572EF" w14:textId="77777777" w:rsidR="00C50F01" w:rsidRPr="00C50F01" w:rsidRDefault="00B42898">
          <w:pPr>
            <w:pStyle w:val="TDC3"/>
            <w:tabs>
              <w:tab w:val="right" w:leader="dot" w:pos="8488"/>
            </w:tabs>
            <w:rPr>
              <w:rFonts w:asciiTheme="majorHAnsi" w:eastAsiaTheme="minorEastAsia" w:hAnsiTheme="majorHAnsi"/>
              <w:noProof/>
              <w:sz w:val="22"/>
              <w:szCs w:val="22"/>
              <w:lang w:eastAsia="es-EC"/>
            </w:rPr>
          </w:pPr>
          <w:hyperlink w:anchor="_Toc160619256" w:history="1"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CLASIFICACIÓN DE LA ACTIVIDAD DEL ESTABLECIMIENTO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_Toc160619256 \h </w:instrTex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272599" w14:textId="77777777" w:rsidR="00C50F01" w:rsidRPr="00C50F01" w:rsidRDefault="00B42898">
          <w:pPr>
            <w:pStyle w:val="TDC3"/>
            <w:tabs>
              <w:tab w:val="right" w:leader="dot" w:pos="8488"/>
            </w:tabs>
            <w:rPr>
              <w:rFonts w:asciiTheme="majorHAnsi" w:eastAsiaTheme="minorEastAsia" w:hAnsiTheme="majorHAnsi"/>
              <w:noProof/>
              <w:sz w:val="22"/>
              <w:szCs w:val="22"/>
              <w:lang w:eastAsia="es-EC"/>
            </w:rPr>
          </w:pPr>
          <w:hyperlink w:anchor="_Toc160619257" w:history="1"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FORMAS</w:t>
            </w:r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pacing w:val="-3"/>
                <w:sz w:val="22"/>
                <w:szCs w:val="22"/>
                <w:lang w:val="es-ES"/>
              </w:rPr>
              <w:t xml:space="preserve"> </w:t>
            </w:r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COSMÉTICAS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_Toc160619257 \h </w:instrTex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DA3247" w14:textId="77777777" w:rsidR="00C50F01" w:rsidRPr="00C50F01" w:rsidRDefault="00B42898">
          <w:pPr>
            <w:pStyle w:val="TDC3"/>
            <w:tabs>
              <w:tab w:val="right" w:leader="dot" w:pos="8488"/>
            </w:tabs>
            <w:rPr>
              <w:rFonts w:asciiTheme="majorHAnsi" w:eastAsiaTheme="minorEastAsia" w:hAnsiTheme="majorHAnsi"/>
              <w:noProof/>
              <w:sz w:val="22"/>
              <w:szCs w:val="22"/>
              <w:lang w:eastAsia="es-EC"/>
            </w:rPr>
          </w:pPr>
          <w:hyperlink w:anchor="_Toc160619258" w:history="1"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CRITERIOS</w:t>
            </w:r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pacing w:val="-6"/>
                <w:sz w:val="22"/>
                <w:szCs w:val="22"/>
                <w:lang w:val="es-ES"/>
              </w:rPr>
              <w:t xml:space="preserve"> </w:t>
            </w:r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DE</w:t>
            </w:r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pacing w:val="-3"/>
                <w:sz w:val="22"/>
                <w:szCs w:val="22"/>
                <w:lang w:val="es-ES"/>
              </w:rPr>
              <w:t xml:space="preserve"> </w:t>
            </w:r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EVALUACIÓN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_Toc160619258 \h </w:instrTex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C7A383" w14:textId="77777777" w:rsidR="00C50F01" w:rsidRDefault="00B42898">
          <w:pPr>
            <w:pStyle w:val="TDC3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eastAsia="es-EC"/>
            </w:rPr>
          </w:pPr>
          <w:hyperlink w:anchor="_Toc160619259" w:history="1">
            <w:r w:rsidR="00C50F01" w:rsidRPr="00C50F01">
              <w:rPr>
                <w:rStyle w:val="Hipervnculo"/>
                <w:rFonts w:asciiTheme="majorHAnsi" w:eastAsia="Calibri" w:hAnsiTheme="majorHAnsi" w:cs="Calibri"/>
                <w:bCs/>
                <w:noProof/>
                <w:sz w:val="22"/>
                <w:szCs w:val="22"/>
                <w:lang w:val="es-ES"/>
              </w:rPr>
              <w:t>CALIFICACIÓN EN LAS ACCIONES DE CONTROL Y VIGILANCIA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_Toc160619259 \h </w:instrTex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sz w:val="22"/>
                <w:szCs w:val="22"/>
              </w:rPr>
              <w:t>7</w:t>
            </w:r>
            <w:r w:rsidR="00C50F01" w:rsidRPr="00C50F01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5B0D38" w14:textId="536E6AD0" w:rsidR="000E6487" w:rsidRDefault="000E6487">
          <w:r w:rsidRPr="000E6487">
            <w:rPr>
              <w:rFonts w:asciiTheme="majorHAnsi" w:hAnsiTheme="majorHAnsi"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64449A50" w14:textId="715AE90D" w:rsidR="00FC79EC" w:rsidRPr="00AD500E" w:rsidRDefault="00FC79EC" w:rsidP="00FC79EC">
      <w:pPr>
        <w:pStyle w:val="TDC1"/>
        <w:tabs>
          <w:tab w:val="left" w:pos="400"/>
          <w:tab w:val="right" w:leader="dot" w:pos="8777"/>
        </w:tabs>
        <w:rPr>
          <w:noProof/>
          <w:color w:val="000000"/>
          <w:szCs w:val="22"/>
          <w:lang w:val="es-EC" w:eastAsia="es-EC"/>
        </w:rPr>
      </w:pPr>
    </w:p>
    <w:p w14:paraId="36E0D56B" w14:textId="77777777" w:rsidR="00FC79EC" w:rsidRPr="00C22F1B" w:rsidRDefault="00FC79EC" w:rsidP="00FC79EC">
      <w:pPr>
        <w:rPr>
          <w:lang w:val="es-ES"/>
        </w:rPr>
      </w:pPr>
    </w:p>
    <w:p w14:paraId="6A6838FE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3B5F6149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5523EE68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5E7DF128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20998285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3C30ECE0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3BFC2EEF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54A14D55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4B208CCC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3AC63C8F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620E1A9B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521F9249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203BDC87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3387F100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01354B32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7492677F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2F996508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2AC5A685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7B920225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2B6950BC" w14:textId="77777777" w:rsidR="00FC79EC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024B098D" w14:textId="77777777" w:rsidR="00FC79EC" w:rsidRPr="0044654B" w:rsidRDefault="00FC79EC" w:rsidP="00FC79EC">
      <w:pPr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br w:type="page"/>
      </w:r>
    </w:p>
    <w:p w14:paraId="13BA241E" w14:textId="5DDB1060" w:rsidR="00FC79EC" w:rsidRPr="001749AB" w:rsidRDefault="00FC79EC" w:rsidP="00FC79EC">
      <w:pPr>
        <w:pStyle w:val="Titulo1"/>
        <w:numPr>
          <w:ilvl w:val="0"/>
          <w:numId w:val="2"/>
        </w:numPr>
        <w:tabs>
          <w:tab w:val="num" w:pos="360"/>
        </w:tabs>
        <w:ind w:left="928"/>
        <w:rPr>
          <w:rFonts w:asciiTheme="majorHAnsi" w:hAnsiTheme="majorHAnsi"/>
        </w:rPr>
      </w:pPr>
      <w:bookmarkStart w:id="1" w:name="_Toc400112819"/>
      <w:bookmarkStart w:id="2" w:name="_Toc160619252"/>
      <w:r w:rsidRPr="001749AB">
        <w:rPr>
          <w:rFonts w:asciiTheme="majorHAnsi" w:hAnsiTheme="majorHAnsi"/>
          <w:lang w:val="es-EC"/>
        </w:rPr>
        <w:lastRenderedPageBreak/>
        <w:t>OBJETIVO</w:t>
      </w:r>
      <w:bookmarkEnd w:id="1"/>
      <w:bookmarkEnd w:id="2"/>
    </w:p>
    <w:p w14:paraId="4C869EC3" w14:textId="77777777" w:rsidR="001749AB" w:rsidRPr="003B73B6" w:rsidRDefault="001749AB" w:rsidP="001749AB">
      <w:pPr>
        <w:rPr>
          <w:sz w:val="14"/>
        </w:rPr>
      </w:pPr>
    </w:p>
    <w:p w14:paraId="20DCD0E0" w14:textId="7AB6A937" w:rsidR="005F781E" w:rsidRPr="001749AB" w:rsidRDefault="005F781E" w:rsidP="005F781E">
      <w:pPr>
        <w:pStyle w:val="Textoindependiente"/>
        <w:ind w:left="567" w:right="180"/>
        <w:jc w:val="both"/>
        <w:rPr>
          <w:rFonts w:asciiTheme="majorHAnsi" w:hAnsiTheme="majorHAnsi"/>
        </w:rPr>
      </w:pPr>
      <w:r w:rsidRPr="001749AB">
        <w:rPr>
          <w:rFonts w:asciiTheme="majorHAnsi" w:hAnsiTheme="majorHAnsi"/>
        </w:rPr>
        <w:t>Indicar</w:t>
      </w:r>
      <w:r w:rsidRPr="001749AB">
        <w:rPr>
          <w:rFonts w:asciiTheme="majorHAnsi" w:hAnsiTheme="majorHAnsi"/>
          <w:spacing w:val="1"/>
        </w:rPr>
        <w:t xml:space="preserve"> </w:t>
      </w:r>
      <w:r w:rsidRPr="001749AB">
        <w:rPr>
          <w:rFonts w:asciiTheme="majorHAnsi" w:hAnsiTheme="majorHAnsi"/>
        </w:rPr>
        <w:t>al</w:t>
      </w:r>
      <w:r w:rsidRPr="001749AB">
        <w:rPr>
          <w:rFonts w:asciiTheme="majorHAnsi" w:hAnsiTheme="majorHAnsi"/>
          <w:spacing w:val="1"/>
        </w:rPr>
        <w:t xml:space="preserve"> </w:t>
      </w:r>
      <w:r w:rsidR="001749AB">
        <w:rPr>
          <w:rFonts w:asciiTheme="majorHAnsi" w:hAnsiTheme="majorHAnsi"/>
        </w:rPr>
        <w:t>u</w:t>
      </w:r>
      <w:r w:rsidRPr="001749AB">
        <w:rPr>
          <w:rFonts w:asciiTheme="majorHAnsi" w:hAnsiTheme="majorHAnsi"/>
        </w:rPr>
        <w:t>suario</w:t>
      </w:r>
      <w:r w:rsidRPr="001749AB">
        <w:rPr>
          <w:rFonts w:asciiTheme="majorHAnsi" w:hAnsiTheme="majorHAnsi"/>
          <w:spacing w:val="1"/>
        </w:rPr>
        <w:t xml:space="preserve"> </w:t>
      </w:r>
      <w:r w:rsidRPr="001749AB">
        <w:rPr>
          <w:rFonts w:asciiTheme="majorHAnsi" w:hAnsiTheme="majorHAnsi"/>
        </w:rPr>
        <w:t>externo</w:t>
      </w:r>
      <w:r w:rsidRPr="001749AB">
        <w:rPr>
          <w:rFonts w:asciiTheme="majorHAnsi" w:hAnsiTheme="majorHAnsi"/>
          <w:spacing w:val="49"/>
        </w:rPr>
        <w:t xml:space="preserve"> </w:t>
      </w:r>
      <w:r w:rsidRPr="001749AB">
        <w:rPr>
          <w:rFonts w:asciiTheme="majorHAnsi" w:hAnsiTheme="majorHAnsi"/>
        </w:rPr>
        <w:t>la Guía de Verificación de Buenas Prácticas de Manufactura que</w:t>
      </w:r>
      <w:r w:rsidRPr="001749AB">
        <w:rPr>
          <w:rFonts w:asciiTheme="majorHAnsi" w:hAnsiTheme="majorHAnsi"/>
          <w:spacing w:val="1"/>
        </w:rPr>
        <w:t xml:space="preserve"> </w:t>
      </w:r>
      <w:r w:rsidRPr="001749AB">
        <w:rPr>
          <w:rFonts w:asciiTheme="majorHAnsi" w:hAnsiTheme="majorHAnsi"/>
        </w:rPr>
        <w:t>debe ser llenada como requisito para la obtención del Certificado de Buenas Prácticas de</w:t>
      </w:r>
      <w:r w:rsidRPr="001749AB">
        <w:rPr>
          <w:rFonts w:asciiTheme="majorHAnsi" w:hAnsiTheme="majorHAnsi"/>
          <w:spacing w:val="1"/>
        </w:rPr>
        <w:t xml:space="preserve"> </w:t>
      </w:r>
      <w:r w:rsidRPr="001749AB">
        <w:rPr>
          <w:rFonts w:asciiTheme="majorHAnsi" w:hAnsiTheme="majorHAnsi"/>
        </w:rPr>
        <w:t>Manufactura.</w:t>
      </w:r>
    </w:p>
    <w:p w14:paraId="4B403B8F" w14:textId="77777777" w:rsidR="00FC79EC" w:rsidRPr="003B73B6" w:rsidRDefault="00FC79EC" w:rsidP="00FC79EC">
      <w:pPr>
        <w:rPr>
          <w:rFonts w:asciiTheme="majorHAnsi" w:hAnsiTheme="majorHAnsi"/>
          <w:sz w:val="16"/>
        </w:rPr>
      </w:pPr>
    </w:p>
    <w:p w14:paraId="7571A78D" w14:textId="3F382009" w:rsidR="008412DA" w:rsidRPr="008412DA" w:rsidRDefault="008412DA" w:rsidP="00FC79EC">
      <w:pPr>
        <w:pStyle w:val="Titulo1"/>
        <w:numPr>
          <w:ilvl w:val="0"/>
          <w:numId w:val="2"/>
        </w:numPr>
        <w:tabs>
          <w:tab w:val="num" w:pos="360"/>
        </w:tabs>
        <w:ind w:left="928"/>
        <w:rPr>
          <w:rFonts w:asciiTheme="majorHAnsi" w:hAnsiTheme="majorHAnsi"/>
        </w:rPr>
      </w:pPr>
      <w:bookmarkStart w:id="3" w:name="_Toc160619253"/>
      <w:r>
        <w:rPr>
          <w:rFonts w:asciiTheme="majorHAnsi" w:hAnsiTheme="majorHAnsi"/>
          <w:lang w:val="es-EC"/>
        </w:rPr>
        <w:t>CONSIDERACIONES GENERALES</w:t>
      </w:r>
      <w:bookmarkEnd w:id="3"/>
    </w:p>
    <w:p w14:paraId="39905274" w14:textId="77777777" w:rsidR="008412DA" w:rsidRPr="001F2F66" w:rsidRDefault="008412DA" w:rsidP="008412DA">
      <w:pPr>
        <w:rPr>
          <w:sz w:val="22"/>
        </w:rPr>
      </w:pPr>
    </w:p>
    <w:p w14:paraId="0977B93B" w14:textId="60A195EE" w:rsidR="000E6487" w:rsidRPr="000E6487" w:rsidRDefault="000E6487" w:rsidP="000E6487">
      <w:pPr>
        <w:pStyle w:val="Prrafodelista"/>
        <w:numPr>
          <w:ilvl w:val="0"/>
          <w:numId w:val="4"/>
        </w:numPr>
        <w:jc w:val="both"/>
        <w:rPr>
          <w:rFonts w:asciiTheme="majorHAnsi" w:eastAsia="Calibri" w:hAnsiTheme="majorHAnsi" w:cs="Calibri"/>
          <w:sz w:val="22"/>
          <w:szCs w:val="22"/>
          <w:lang w:val="es-ES"/>
        </w:rPr>
      </w:pPr>
      <w:r w:rsidRPr="000E6487">
        <w:rPr>
          <w:rFonts w:asciiTheme="majorHAnsi" w:eastAsia="Calibri" w:hAnsiTheme="majorHAnsi" w:cs="Calibri"/>
          <w:sz w:val="22"/>
          <w:szCs w:val="22"/>
          <w:lang w:val="es-ES"/>
        </w:rPr>
        <w:t xml:space="preserve">Para </w:t>
      </w:r>
      <w:r w:rsidRPr="000E6487">
        <w:rPr>
          <w:rFonts w:asciiTheme="majorHAnsi" w:eastAsia="Calibri" w:hAnsiTheme="majorHAnsi" w:cs="Calibri"/>
          <w:sz w:val="22"/>
          <w:szCs w:val="22"/>
        </w:rPr>
        <w:t xml:space="preserve">las empresas o establecimientos que fabrican, envasan, acondicionan o maquilan productos cosméticos, que </w:t>
      </w:r>
      <w:r w:rsidR="00901E53">
        <w:rPr>
          <w:rFonts w:asciiTheme="majorHAnsi" w:eastAsia="Calibri" w:hAnsiTheme="majorHAnsi" w:cs="Calibri"/>
          <w:sz w:val="22"/>
          <w:szCs w:val="22"/>
        </w:rPr>
        <w:t xml:space="preserve">se </w:t>
      </w:r>
      <w:r w:rsidRPr="000E6487">
        <w:rPr>
          <w:rFonts w:asciiTheme="majorHAnsi" w:eastAsia="Calibri" w:hAnsiTheme="majorHAnsi" w:cs="Calibri"/>
          <w:sz w:val="22"/>
          <w:szCs w:val="22"/>
        </w:rPr>
        <w:t>comerciali</w:t>
      </w:r>
      <w:r w:rsidR="00653C89">
        <w:rPr>
          <w:rFonts w:asciiTheme="majorHAnsi" w:eastAsia="Calibri" w:hAnsiTheme="majorHAnsi" w:cs="Calibri"/>
          <w:sz w:val="22"/>
          <w:szCs w:val="22"/>
        </w:rPr>
        <w:t>za</w:t>
      </w:r>
      <w:r w:rsidRPr="000E6487">
        <w:rPr>
          <w:rFonts w:asciiTheme="majorHAnsi" w:eastAsia="Calibri" w:hAnsiTheme="majorHAnsi" w:cs="Calibri"/>
          <w:sz w:val="22"/>
          <w:szCs w:val="22"/>
        </w:rPr>
        <w:t xml:space="preserve">n en </w:t>
      </w:r>
      <w:r w:rsidR="00653C89">
        <w:rPr>
          <w:rFonts w:asciiTheme="majorHAnsi" w:eastAsia="Calibri" w:hAnsiTheme="majorHAnsi" w:cs="Calibri"/>
          <w:sz w:val="22"/>
          <w:szCs w:val="22"/>
        </w:rPr>
        <w:t>el territorio nacional</w:t>
      </w:r>
      <w:r w:rsidRPr="000E648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855242">
        <w:rPr>
          <w:rFonts w:asciiTheme="majorHAnsi" w:eastAsia="Calibri" w:hAnsiTheme="majorHAnsi" w:cs="Calibri"/>
          <w:sz w:val="22"/>
          <w:szCs w:val="22"/>
        </w:rPr>
        <w:t xml:space="preserve">y </w:t>
      </w:r>
      <w:r w:rsidRPr="000E6487">
        <w:rPr>
          <w:rFonts w:asciiTheme="majorHAnsi" w:eastAsia="Calibri" w:hAnsiTheme="majorHAnsi" w:cs="Calibri"/>
          <w:sz w:val="22"/>
          <w:szCs w:val="22"/>
        </w:rPr>
        <w:t>que deseen</w:t>
      </w:r>
      <w:r w:rsidRPr="000E6487">
        <w:rPr>
          <w:rFonts w:asciiTheme="majorHAnsi" w:eastAsia="Calibri" w:hAnsiTheme="majorHAnsi" w:cs="Calibri"/>
          <w:sz w:val="22"/>
          <w:szCs w:val="22"/>
          <w:lang w:val="es-ES"/>
        </w:rPr>
        <w:t xml:space="preserve"> obtener</w:t>
      </w:r>
      <w:r w:rsidR="00855242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855242" w:rsidRPr="000E6487">
        <w:rPr>
          <w:rFonts w:asciiTheme="majorHAnsi" w:eastAsia="Calibri" w:hAnsiTheme="majorHAnsi" w:cs="Calibri"/>
          <w:sz w:val="22"/>
          <w:szCs w:val="22"/>
          <w:lang w:val="es-ES"/>
        </w:rPr>
        <w:t>voluntaria</w:t>
      </w:r>
      <w:r w:rsidR="00855242">
        <w:rPr>
          <w:rFonts w:asciiTheme="majorHAnsi" w:eastAsia="Calibri" w:hAnsiTheme="majorHAnsi" w:cs="Calibri"/>
          <w:sz w:val="22"/>
          <w:szCs w:val="22"/>
          <w:lang w:val="es-ES"/>
        </w:rPr>
        <w:t>mente</w:t>
      </w:r>
      <w:r w:rsidRPr="000E6487">
        <w:rPr>
          <w:rFonts w:asciiTheme="majorHAnsi" w:eastAsia="Calibri" w:hAnsiTheme="majorHAnsi" w:cs="Calibri"/>
          <w:sz w:val="22"/>
          <w:szCs w:val="22"/>
          <w:lang w:val="es-ES"/>
        </w:rPr>
        <w:t xml:space="preserve"> la certificación de B</w:t>
      </w:r>
      <w:r w:rsidR="00653C89">
        <w:rPr>
          <w:rFonts w:asciiTheme="majorHAnsi" w:eastAsia="Calibri" w:hAnsiTheme="majorHAnsi" w:cs="Calibri"/>
          <w:sz w:val="22"/>
          <w:szCs w:val="22"/>
          <w:lang w:val="es-ES"/>
        </w:rPr>
        <w:t xml:space="preserve">uenas </w:t>
      </w:r>
      <w:r w:rsidRPr="000E6487">
        <w:rPr>
          <w:rFonts w:asciiTheme="majorHAnsi" w:eastAsia="Calibri" w:hAnsiTheme="majorHAnsi" w:cs="Calibri"/>
          <w:sz w:val="22"/>
          <w:szCs w:val="22"/>
          <w:lang w:val="es-ES"/>
        </w:rPr>
        <w:t>P</w:t>
      </w:r>
      <w:r w:rsidR="00653C89">
        <w:rPr>
          <w:rFonts w:asciiTheme="majorHAnsi" w:eastAsia="Calibri" w:hAnsiTheme="majorHAnsi" w:cs="Calibri"/>
          <w:sz w:val="22"/>
          <w:szCs w:val="22"/>
          <w:lang w:val="es-ES"/>
        </w:rPr>
        <w:t xml:space="preserve">rácticas de </w:t>
      </w:r>
      <w:r w:rsidRPr="000E6487">
        <w:rPr>
          <w:rFonts w:asciiTheme="majorHAnsi" w:eastAsia="Calibri" w:hAnsiTheme="majorHAnsi" w:cs="Calibri"/>
          <w:sz w:val="22"/>
          <w:szCs w:val="22"/>
          <w:lang w:val="es-ES"/>
        </w:rPr>
        <w:t>M</w:t>
      </w:r>
      <w:r w:rsidR="00653C89">
        <w:rPr>
          <w:rFonts w:asciiTheme="majorHAnsi" w:eastAsia="Calibri" w:hAnsiTheme="majorHAnsi" w:cs="Calibri"/>
          <w:sz w:val="22"/>
          <w:szCs w:val="22"/>
          <w:lang w:val="es-ES"/>
        </w:rPr>
        <w:t>anufactura</w:t>
      </w:r>
      <w:r w:rsidRPr="000E6487">
        <w:rPr>
          <w:rFonts w:asciiTheme="majorHAnsi" w:eastAsia="Calibri" w:hAnsiTheme="majorHAnsi" w:cs="Calibri"/>
          <w:sz w:val="22"/>
          <w:szCs w:val="22"/>
          <w:lang w:val="es-ES"/>
        </w:rPr>
        <w:t xml:space="preserve">, deberán cumplir con </w:t>
      </w:r>
      <w:r w:rsidRPr="000E6487">
        <w:rPr>
          <w:rFonts w:asciiTheme="majorHAnsi" w:eastAsia="Calibri" w:hAnsiTheme="majorHAnsi" w:cs="Calibri"/>
          <w:sz w:val="22"/>
          <w:szCs w:val="22"/>
        </w:rPr>
        <w:t xml:space="preserve">los requisitos descritos en la </w:t>
      </w:r>
      <w:r w:rsidRPr="000E6487">
        <w:rPr>
          <w:rFonts w:asciiTheme="majorHAnsi" w:eastAsia="Calibri" w:hAnsiTheme="majorHAnsi" w:cs="Calibri"/>
          <w:bCs/>
          <w:sz w:val="22"/>
          <w:szCs w:val="22"/>
        </w:rPr>
        <w:t>Resolución N° 2206</w:t>
      </w:r>
      <w:r w:rsidRPr="000E6487">
        <w:rPr>
          <w:rFonts w:asciiTheme="majorHAnsi" w:eastAsia="Calibri" w:hAnsiTheme="majorHAnsi" w:cs="Calibri"/>
          <w:sz w:val="22"/>
          <w:szCs w:val="22"/>
        </w:rPr>
        <w:t xml:space="preserve"> que expide el Reglamento Técnico Andino de Buenas Prácticas de Manufactura en Productos Cosméticos</w:t>
      </w:r>
      <w:r w:rsidR="00C50F01">
        <w:rPr>
          <w:rFonts w:asciiTheme="majorHAnsi" w:eastAsia="Calibri" w:hAnsiTheme="majorHAnsi" w:cs="Calibri"/>
          <w:sz w:val="22"/>
          <w:szCs w:val="22"/>
        </w:rPr>
        <w:t xml:space="preserve"> y </w:t>
      </w:r>
      <w:r w:rsidR="00C50F01" w:rsidRPr="008412DA">
        <w:rPr>
          <w:rFonts w:asciiTheme="majorHAnsi" w:eastAsia="Calibri" w:hAnsiTheme="majorHAnsi" w:cs="Calibri"/>
          <w:sz w:val="22"/>
          <w:szCs w:val="22"/>
          <w:lang w:val="es-ES"/>
        </w:rPr>
        <w:t>cumplir</w:t>
      </w:r>
      <w:r w:rsidR="00C50F01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C50F01" w:rsidRPr="008412DA">
        <w:rPr>
          <w:rFonts w:asciiTheme="majorHAnsi" w:eastAsia="Calibri" w:hAnsiTheme="majorHAnsi" w:cs="Calibri"/>
          <w:sz w:val="22"/>
          <w:szCs w:val="22"/>
          <w:lang w:val="es-ES"/>
        </w:rPr>
        <w:t xml:space="preserve">con lo establecido </w:t>
      </w:r>
      <w:r w:rsidR="00C50F01">
        <w:rPr>
          <w:rFonts w:asciiTheme="majorHAnsi" w:eastAsia="Calibri" w:hAnsiTheme="majorHAnsi" w:cs="Calibri"/>
          <w:sz w:val="22"/>
          <w:szCs w:val="22"/>
          <w:lang w:val="es-ES"/>
        </w:rPr>
        <w:t xml:space="preserve">en el Reglamento Técnico Andino 2214 que expide la </w:t>
      </w:r>
      <w:r w:rsidR="00C50F01" w:rsidRPr="008412DA">
        <w:rPr>
          <w:rFonts w:asciiTheme="majorHAnsi" w:eastAsia="Calibri" w:hAnsiTheme="majorHAnsi" w:cs="Calibri"/>
          <w:sz w:val="22"/>
          <w:szCs w:val="22"/>
          <w:lang w:val="es-ES"/>
        </w:rPr>
        <w:t>Lista de Verificación y Criterios de Evaluación Armonizados de Buenas Prácticas de Manufactura (BPM) en Productos Cosméticos</w:t>
      </w:r>
      <w:r w:rsidR="00C50F01">
        <w:rPr>
          <w:rFonts w:asciiTheme="majorHAnsi" w:eastAsia="Calibri" w:hAnsiTheme="majorHAnsi" w:cs="Calibri"/>
          <w:sz w:val="22"/>
          <w:szCs w:val="22"/>
          <w:lang w:val="es-ES"/>
        </w:rPr>
        <w:t>.</w:t>
      </w:r>
    </w:p>
    <w:p w14:paraId="2435CE4D" w14:textId="49EC7B17" w:rsidR="008412DA" w:rsidRDefault="008412DA" w:rsidP="008412DA">
      <w:pPr>
        <w:pStyle w:val="Prrafodelista"/>
        <w:numPr>
          <w:ilvl w:val="0"/>
          <w:numId w:val="4"/>
        </w:numPr>
        <w:jc w:val="both"/>
        <w:rPr>
          <w:rFonts w:asciiTheme="majorHAnsi" w:eastAsia="Calibri" w:hAnsiTheme="majorHAnsi" w:cs="Calibri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sz w:val="22"/>
          <w:szCs w:val="22"/>
          <w:lang w:val="es-ES"/>
        </w:rPr>
        <w:t>Se adopta</w:t>
      </w:r>
      <w:r w:rsidRPr="008412DA">
        <w:rPr>
          <w:rFonts w:asciiTheme="majorHAnsi" w:eastAsia="Calibri" w:hAnsiTheme="majorHAnsi" w:cs="Calibri"/>
          <w:sz w:val="22"/>
          <w:szCs w:val="22"/>
          <w:lang w:val="es-ES"/>
        </w:rPr>
        <w:t xml:space="preserve"> la 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 xml:space="preserve">Resolución 2214 emitida por la Comunidad Andina que expide la </w:t>
      </w:r>
      <w:r w:rsidRPr="008412DA">
        <w:rPr>
          <w:rFonts w:asciiTheme="majorHAnsi" w:eastAsia="Calibri" w:hAnsiTheme="majorHAnsi" w:cs="Calibri"/>
          <w:sz w:val="22"/>
          <w:szCs w:val="22"/>
          <w:lang w:val="es-ES"/>
        </w:rPr>
        <w:t xml:space="preserve">Lista de Verificación y Criterios de Evaluación Armonizados de Buenas Prácticas de Manufactura (BPM) en Productos Cosméticos, como instrumento </w:t>
      </w:r>
      <w:r w:rsidR="00057E7C">
        <w:rPr>
          <w:rFonts w:asciiTheme="majorHAnsi" w:eastAsia="Calibri" w:hAnsiTheme="majorHAnsi" w:cs="Calibri"/>
          <w:sz w:val="22"/>
          <w:szCs w:val="22"/>
          <w:lang w:val="es-ES"/>
        </w:rPr>
        <w:t>para</w:t>
      </w:r>
      <w:r w:rsidRPr="008412DA">
        <w:rPr>
          <w:rFonts w:asciiTheme="majorHAnsi" w:eastAsia="Calibri" w:hAnsiTheme="majorHAnsi" w:cs="Calibri"/>
          <w:sz w:val="22"/>
          <w:szCs w:val="22"/>
          <w:lang w:val="es-ES"/>
        </w:rPr>
        <w:t xml:space="preserve"> la Certificación de BPM</w:t>
      </w:r>
      <w:r w:rsidR="00057E7C">
        <w:rPr>
          <w:rFonts w:asciiTheme="majorHAnsi" w:eastAsia="Calibri" w:hAnsiTheme="majorHAnsi" w:cs="Calibri"/>
          <w:sz w:val="22"/>
          <w:szCs w:val="22"/>
          <w:lang w:val="es-ES"/>
        </w:rPr>
        <w:t xml:space="preserve"> voluntaria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>.</w:t>
      </w:r>
    </w:p>
    <w:p w14:paraId="607B39A0" w14:textId="3C535757" w:rsidR="008412DA" w:rsidRPr="008412DA" w:rsidRDefault="008412DA" w:rsidP="00007A66">
      <w:pPr>
        <w:pStyle w:val="Prrafodelista"/>
        <w:numPr>
          <w:ilvl w:val="0"/>
          <w:numId w:val="4"/>
        </w:numPr>
        <w:jc w:val="both"/>
        <w:rPr>
          <w:rFonts w:asciiTheme="majorHAnsi" w:eastAsia="Calibri" w:hAnsiTheme="majorHAnsi" w:cs="Calibri"/>
          <w:sz w:val="22"/>
          <w:szCs w:val="22"/>
          <w:lang w:val="es-ES"/>
        </w:rPr>
      </w:pPr>
      <w:r w:rsidRPr="008412DA">
        <w:rPr>
          <w:rFonts w:asciiTheme="majorHAnsi" w:eastAsia="Calibri" w:hAnsiTheme="majorHAnsi" w:cs="Calibri"/>
          <w:sz w:val="22"/>
          <w:szCs w:val="22"/>
        </w:rPr>
        <w:t>Los criterios establecidos están basados en el riesgo potencial inherente a cada aspecto señalado en el Reglamento Técnico Andino de Buenas Prácticas de Manufactura (BPM) en Productos Cosméticos, en adelante RTA de BPM, en relación con la calidad y seguridad del producto y la seguridad del trabajador, considerando también la interacción existente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8412DA">
        <w:rPr>
          <w:rFonts w:asciiTheme="majorHAnsi" w:eastAsia="Calibri" w:hAnsiTheme="majorHAnsi" w:cs="Calibri"/>
          <w:sz w:val="22"/>
          <w:szCs w:val="22"/>
        </w:rPr>
        <w:t>entre el operario, los productos y los procesos durante la fabricación.</w:t>
      </w:r>
    </w:p>
    <w:p w14:paraId="5E1CD4DC" w14:textId="139194D8" w:rsidR="00B54A2B" w:rsidRPr="008412DA" w:rsidRDefault="00B54A2B" w:rsidP="00007A66">
      <w:pPr>
        <w:pStyle w:val="Prrafodelista"/>
        <w:numPr>
          <w:ilvl w:val="0"/>
          <w:numId w:val="4"/>
        </w:numPr>
        <w:jc w:val="both"/>
        <w:rPr>
          <w:rFonts w:asciiTheme="majorHAnsi" w:eastAsia="Calibri" w:hAnsiTheme="majorHAnsi" w:cs="Calibri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sz w:val="22"/>
          <w:szCs w:val="22"/>
          <w:lang w:val="es-ES"/>
        </w:rPr>
        <w:t>Las profesiones para el respo</w:t>
      </w:r>
      <w:r w:rsidR="00AA6984">
        <w:rPr>
          <w:rFonts w:asciiTheme="majorHAnsi" w:eastAsia="Calibri" w:hAnsiTheme="majorHAnsi" w:cs="Calibri"/>
          <w:sz w:val="22"/>
          <w:szCs w:val="22"/>
          <w:lang w:val="es-ES"/>
        </w:rPr>
        <w:t>n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 xml:space="preserve">sable de </w:t>
      </w:r>
      <w:r w:rsidR="00607DBD">
        <w:rPr>
          <w:rFonts w:asciiTheme="majorHAnsi" w:eastAsia="Calibri" w:hAnsiTheme="majorHAnsi" w:cs="Calibri"/>
          <w:sz w:val="22"/>
          <w:szCs w:val="22"/>
          <w:lang w:val="es-ES"/>
        </w:rPr>
        <w:t xml:space="preserve">control de 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 xml:space="preserve">calidad deberán ser </w:t>
      </w:r>
      <w:r w:rsidR="00C50F01">
        <w:rPr>
          <w:rFonts w:asciiTheme="majorHAnsi" w:eastAsia="Calibri" w:hAnsiTheme="majorHAnsi" w:cs="Calibri"/>
          <w:sz w:val="22"/>
          <w:szCs w:val="22"/>
          <w:lang w:val="es-ES"/>
        </w:rPr>
        <w:t xml:space="preserve">Químicos, 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 xml:space="preserve">Químicos Farmacéuticos o Bioquímicos Farmacéuticos. </w:t>
      </w:r>
      <w:r w:rsidR="007D2359">
        <w:rPr>
          <w:rFonts w:asciiTheme="majorHAnsi" w:eastAsia="Calibri" w:hAnsiTheme="majorHAnsi" w:cs="Calibri"/>
          <w:sz w:val="22"/>
          <w:szCs w:val="22"/>
          <w:lang w:val="es-ES"/>
        </w:rPr>
        <w:t>Las profesiones para el respo</w:t>
      </w:r>
      <w:r w:rsidR="00AA6984">
        <w:rPr>
          <w:rFonts w:asciiTheme="majorHAnsi" w:eastAsia="Calibri" w:hAnsiTheme="majorHAnsi" w:cs="Calibri"/>
          <w:sz w:val="22"/>
          <w:szCs w:val="22"/>
          <w:lang w:val="es-ES"/>
        </w:rPr>
        <w:t>n</w:t>
      </w:r>
      <w:r w:rsidR="007D2359">
        <w:rPr>
          <w:rFonts w:asciiTheme="majorHAnsi" w:eastAsia="Calibri" w:hAnsiTheme="majorHAnsi" w:cs="Calibri"/>
          <w:sz w:val="22"/>
          <w:szCs w:val="22"/>
          <w:lang w:val="es-ES"/>
        </w:rPr>
        <w:t xml:space="preserve">sable de producción deberán ser </w:t>
      </w:r>
      <w:r w:rsidR="009E507F">
        <w:rPr>
          <w:rFonts w:asciiTheme="majorHAnsi" w:eastAsia="Calibri" w:hAnsiTheme="majorHAnsi" w:cs="Calibri"/>
          <w:sz w:val="22"/>
          <w:szCs w:val="22"/>
          <w:lang w:val="es-ES"/>
        </w:rPr>
        <w:t xml:space="preserve">Químicos, </w:t>
      </w:r>
      <w:r w:rsidR="007D2359">
        <w:rPr>
          <w:rFonts w:asciiTheme="majorHAnsi" w:eastAsia="Calibri" w:hAnsiTheme="majorHAnsi" w:cs="Calibri"/>
          <w:sz w:val="22"/>
          <w:szCs w:val="22"/>
          <w:lang w:val="es-ES"/>
        </w:rPr>
        <w:t xml:space="preserve">Químicos Farmacéuticos o Bioquímicos Farmacéuticos o Ingenieros Químicos. 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>Amparado por el numeral 6.3 de la Resolución Andina 2206.</w:t>
      </w:r>
    </w:p>
    <w:p w14:paraId="7A2C01DD" w14:textId="77777777" w:rsidR="008412DA" w:rsidRPr="003B73B6" w:rsidRDefault="008412DA" w:rsidP="008412DA">
      <w:pPr>
        <w:rPr>
          <w:sz w:val="16"/>
        </w:rPr>
      </w:pPr>
    </w:p>
    <w:p w14:paraId="30417C9D" w14:textId="1A3D45D9" w:rsidR="00EF2192" w:rsidRPr="00EF2192" w:rsidRDefault="00EF2192" w:rsidP="00FC79EC">
      <w:pPr>
        <w:pStyle w:val="Titulo1"/>
        <w:numPr>
          <w:ilvl w:val="0"/>
          <w:numId w:val="2"/>
        </w:numPr>
        <w:tabs>
          <w:tab w:val="num" w:pos="360"/>
        </w:tabs>
        <w:ind w:left="928"/>
        <w:rPr>
          <w:rFonts w:asciiTheme="majorHAnsi" w:hAnsiTheme="majorHAnsi"/>
        </w:rPr>
      </w:pPr>
      <w:bookmarkStart w:id="4" w:name="_Toc160619254"/>
      <w:r>
        <w:rPr>
          <w:rFonts w:asciiTheme="majorHAnsi" w:hAnsiTheme="majorHAnsi"/>
          <w:lang w:val="es-EC"/>
        </w:rPr>
        <w:t>GLOSARIO</w:t>
      </w:r>
      <w:bookmarkEnd w:id="4"/>
    </w:p>
    <w:p w14:paraId="4B65E400" w14:textId="77777777" w:rsidR="00EF2192" w:rsidRDefault="00EF2192" w:rsidP="00EF2192">
      <w:pPr>
        <w:rPr>
          <w:rFonts w:asciiTheme="majorHAnsi" w:hAnsiTheme="majorHAnsi"/>
          <w:sz w:val="22"/>
        </w:rPr>
      </w:pPr>
    </w:p>
    <w:p w14:paraId="125D4292" w14:textId="2F8C6C44" w:rsidR="003758B1" w:rsidRDefault="003758B1" w:rsidP="003758B1">
      <w:pPr>
        <w:jc w:val="both"/>
        <w:rPr>
          <w:rFonts w:asciiTheme="majorHAnsi" w:hAnsiTheme="majorHAnsi"/>
          <w:b/>
          <w:sz w:val="22"/>
        </w:rPr>
      </w:pPr>
      <w:r w:rsidRPr="003758B1">
        <w:rPr>
          <w:rFonts w:asciiTheme="majorHAnsi" w:hAnsiTheme="majorHAnsi"/>
          <w:b/>
          <w:sz w:val="22"/>
        </w:rPr>
        <w:t xml:space="preserve">APROBADO: </w:t>
      </w:r>
      <w:r w:rsidRPr="003758B1">
        <w:rPr>
          <w:rFonts w:asciiTheme="majorHAnsi" w:hAnsiTheme="majorHAnsi"/>
          <w:sz w:val="22"/>
        </w:rPr>
        <w:t>Condición de una materia prima, producto a granel, producto terminado y de todo material en general, que cumple con las especificaciones establecidas.</w:t>
      </w:r>
    </w:p>
    <w:p w14:paraId="57D56BF4" w14:textId="77777777" w:rsidR="003758B1" w:rsidRDefault="003758B1" w:rsidP="003758B1">
      <w:pPr>
        <w:jc w:val="both"/>
        <w:rPr>
          <w:rFonts w:asciiTheme="majorHAnsi" w:hAnsiTheme="majorHAnsi"/>
          <w:b/>
          <w:sz w:val="22"/>
        </w:rPr>
      </w:pPr>
    </w:p>
    <w:p w14:paraId="34E94B66" w14:textId="490C2600" w:rsidR="003758B1" w:rsidRDefault="003758B1" w:rsidP="003758B1">
      <w:pPr>
        <w:jc w:val="both"/>
        <w:rPr>
          <w:rFonts w:asciiTheme="majorHAnsi" w:hAnsiTheme="majorHAnsi"/>
          <w:b/>
          <w:sz w:val="22"/>
        </w:rPr>
      </w:pPr>
      <w:r w:rsidRPr="003758B1">
        <w:rPr>
          <w:rFonts w:asciiTheme="majorHAnsi" w:hAnsiTheme="majorHAnsi"/>
          <w:b/>
          <w:sz w:val="22"/>
        </w:rPr>
        <w:t xml:space="preserve">AUDITORÍA: </w:t>
      </w:r>
      <w:r w:rsidRPr="003758B1">
        <w:rPr>
          <w:rFonts w:asciiTheme="majorHAnsi" w:hAnsiTheme="majorHAnsi"/>
          <w:sz w:val="22"/>
        </w:rPr>
        <w:t>Examen sistemático e independiente para determinar si las actividades relativas a la calidad y los resultados obtenidos, cumplen los requisitos establecidos y si estos requisitos se han implantado de forma efectiva y son adecuados para conseguir los objetivos.</w:t>
      </w:r>
    </w:p>
    <w:p w14:paraId="5B565665" w14:textId="79364441" w:rsidR="00EF2192" w:rsidRDefault="00EF2192" w:rsidP="00EF2192">
      <w:pPr>
        <w:jc w:val="both"/>
        <w:rPr>
          <w:rFonts w:asciiTheme="majorHAnsi" w:hAnsiTheme="majorHAnsi"/>
          <w:sz w:val="22"/>
        </w:rPr>
      </w:pPr>
      <w:r w:rsidRPr="00EF2192">
        <w:rPr>
          <w:rFonts w:asciiTheme="majorHAnsi" w:hAnsiTheme="majorHAnsi"/>
          <w:b/>
          <w:sz w:val="22"/>
        </w:rPr>
        <w:lastRenderedPageBreak/>
        <w:t>BUENAS PRÁCTICAS DE MANUFACTURA COSMÉTICA (BPM):</w:t>
      </w:r>
      <w:r w:rsidRPr="00EF2192">
        <w:rPr>
          <w:rFonts w:asciiTheme="majorHAnsi" w:hAnsiTheme="majorHAnsi"/>
          <w:sz w:val="22"/>
        </w:rPr>
        <w:t xml:space="preserve"> Conjunto de</w:t>
      </w:r>
      <w:r>
        <w:rPr>
          <w:rFonts w:asciiTheme="majorHAnsi" w:hAnsiTheme="majorHAnsi"/>
          <w:sz w:val="22"/>
        </w:rPr>
        <w:t xml:space="preserve"> </w:t>
      </w:r>
      <w:r w:rsidRPr="00EF2192">
        <w:rPr>
          <w:rFonts w:asciiTheme="majorHAnsi" w:hAnsiTheme="majorHAnsi"/>
          <w:sz w:val="22"/>
        </w:rPr>
        <w:t>normas, procesos, recurso humano, infraestructura y procedimientos técnicos, cuya</w:t>
      </w:r>
      <w:r>
        <w:rPr>
          <w:rFonts w:asciiTheme="majorHAnsi" w:hAnsiTheme="majorHAnsi"/>
          <w:sz w:val="22"/>
        </w:rPr>
        <w:t xml:space="preserve"> </w:t>
      </w:r>
      <w:r w:rsidRPr="00EF2192">
        <w:rPr>
          <w:rFonts w:asciiTheme="majorHAnsi" w:hAnsiTheme="majorHAnsi"/>
          <w:sz w:val="22"/>
        </w:rPr>
        <w:t>aplicación debe garantizar la calidad y la producción controlada de cada lote de productos</w:t>
      </w:r>
      <w:r>
        <w:rPr>
          <w:rFonts w:asciiTheme="majorHAnsi" w:hAnsiTheme="majorHAnsi"/>
          <w:sz w:val="22"/>
        </w:rPr>
        <w:t xml:space="preserve"> </w:t>
      </w:r>
      <w:r w:rsidRPr="00EF2192">
        <w:rPr>
          <w:rFonts w:asciiTheme="majorHAnsi" w:hAnsiTheme="majorHAnsi"/>
          <w:sz w:val="22"/>
        </w:rPr>
        <w:t>cosméticos, minimizando los factores de contaminación dentro de la cadena productiva con</w:t>
      </w:r>
      <w:r>
        <w:rPr>
          <w:rFonts w:asciiTheme="majorHAnsi" w:hAnsiTheme="majorHAnsi"/>
          <w:sz w:val="22"/>
        </w:rPr>
        <w:t xml:space="preserve"> </w:t>
      </w:r>
      <w:r w:rsidRPr="00EF2192">
        <w:rPr>
          <w:rFonts w:asciiTheme="majorHAnsi" w:hAnsiTheme="majorHAnsi"/>
          <w:sz w:val="22"/>
        </w:rPr>
        <w:t>el fin de obtener un producto seguro para ser usado por el ser humano.</w:t>
      </w:r>
    </w:p>
    <w:p w14:paraId="0AD7A9E9" w14:textId="77777777" w:rsidR="00B54A2B" w:rsidRDefault="00B54A2B" w:rsidP="00EF2192">
      <w:pPr>
        <w:jc w:val="both"/>
        <w:rPr>
          <w:rFonts w:asciiTheme="majorHAnsi" w:hAnsiTheme="majorHAnsi"/>
          <w:sz w:val="22"/>
        </w:rPr>
      </w:pPr>
    </w:p>
    <w:p w14:paraId="721A9794" w14:textId="0866DB63" w:rsidR="003758B1" w:rsidRDefault="00CC6B8B" w:rsidP="003758B1">
      <w:pPr>
        <w:jc w:val="both"/>
        <w:rPr>
          <w:rFonts w:asciiTheme="majorHAnsi" w:hAnsiTheme="majorHAnsi"/>
          <w:sz w:val="22"/>
        </w:rPr>
      </w:pPr>
      <w:r w:rsidRPr="00854499">
        <w:rPr>
          <w:rFonts w:asciiTheme="majorHAnsi" w:hAnsiTheme="majorHAnsi"/>
          <w:b/>
          <w:sz w:val="22"/>
        </w:rPr>
        <w:t>CONTROL DE CAMBIOS</w:t>
      </w:r>
      <w:r w:rsidRPr="0009439F">
        <w:rPr>
          <w:rFonts w:asciiTheme="majorHAnsi" w:hAnsiTheme="majorHAnsi"/>
          <w:sz w:val="22"/>
        </w:rPr>
        <w:t xml:space="preserve">: </w:t>
      </w:r>
      <w:r>
        <w:rPr>
          <w:rFonts w:asciiTheme="majorHAnsi" w:hAnsiTheme="majorHAnsi"/>
          <w:sz w:val="22"/>
        </w:rPr>
        <w:t>D</w:t>
      </w:r>
      <w:r w:rsidRPr="008D0EF3">
        <w:rPr>
          <w:rFonts w:asciiTheme="majorHAnsi" w:hAnsiTheme="majorHAnsi"/>
          <w:sz w:val="22"/>
        </w:rPr>
        <w:t xml:space="preserve">ocumento </w:t>
      </w:r>
      <w:r>
        <w:rPr>
          <w:rFonts w:asciiTheme="majorHAnsi" w:hAnsiTheme="majorHAnsi"/>
          <w:sz w:val="22"/>
        </w:rPr>
        <w:t>en el que</w:t>
      </w:r>
      <w:r w:rsidRPr="008D0EF3">
        <w:rPr>
          <w:rFonts w:asciiTheme="majorHAnsi" w:hAnsiTheme="majorHAnsi"/>
          <w:sz w:val="22"/>
        </w:rPr>
        <w:t xml:space="preserve"> se establece la </w:t>
      </w:r>
      <w:r>
        <w:rPr>
          <w:rFonts w:asciiTheme="majorHAnsi" w:hAnsiTheme="majorHAnsi"/>
          <w:sz w:val="22"/>
        </w:rPr>
        <w:t>o</w:t>
      </w:r>
      <w:r w:rsidRPr="0009439F">
        <w:rPr>
          <w:rFonts w:asciiTheme="majorHAnsi" w:hAnsiTheme="majorHAnsi"/>
          <w:sz w:val="22"/>
        </w:rPr>
        <w:t>rganización interna y responsabilidades relativas a cualquier modificación prevista de una o más actividades amparadas por las Buenas Prácticas de Manufactura, a fin de asegurar que todos los productos fabricados, envasados, acondicionados, controlados y almacenados corresponden a los criteri</w:t>
      </w:r>
      <w:r>
        <w:rPr>
          <w:rFonts w:asciiTheme="majorHAnsi" w:hAnsiTheme="majorHAnsi"/>
          <w:sz w:val="22"/>
        </w:rPr>
        <w:t>os de aceptación establecidos.</w:t>
      </w:r>
    </w:p>
    <w:p w14:paraId="1841C380" w14:textId="77777777" w:rsidR="00607DBD" w:rsidRDefault="00607DBD" w:rsidP="003758B1">
      <w:pPr>
        <w:jc w:val="both"/>
        <w:rPr>
          <w:rFonts w:asciiTheme="majorHAnsi" w:hAnsiTheme="majorHAnsi"/>
          <w:sz w:val="22"/>
        </w:rPr>
      </w:pPr>
    </w:p>
    <w:p w14:paraId="2DF5B84E" w14:textId="46AC41A8" w:rsidR="00607DBD" w:rsidRDefault="00607DBD" w:rsidP="003758B1">
      <w:pPr>
        <w:jc w:val="both"/>
        <w:rPr>
          <w:rFonts w:asciiTheme="majorHAnsi" w:hAnsiTheme="majorHAnsi"/>
          <w:b/>
          <w:sz w:val="22"/>
        </w:rPr>
      </w:pPr>
      <w:r w:rsidRPr="00517B8B">
        <w:rPr>
          <w:rFonts w:asciiTheme="majorHAnsi" w:hAnsiTheme="majorHAnsi"/>
          <w:b/>
          <w:sz w:val="22"/>
        </w:rPr>
        <w:t xml:space="preserve">CUARENTENA (PENDIENTE DE ANÁLISIS): </w:t>
      </w:r>
      <w:r w:rsidRPr="00517B8B">
        <w:rPr>
          <w:rFonts w:asciiTheme="majorHAnsi" w:hAnsiTheme="majorHAnsi"/>
          <w:sz w:val="22"/>
        </w:rPr>
        <w:t>Estado de retención temporal de una materia prima, de un producto o de todo material en general, hasta su aprobación para el destino productivo siguiente, o su rechazo.</w:t>
      </w:r>
    </w:p>
    <w:p w14:paraId="33391E04" w14:textId="77777777" w:rsidR="003758B1" w:rsidRDefault="003758B1" w:rsidP="003758B1">
      <w:pPr>
        <w:jc w:val="both"/>
        <w:rPr>
          <w:rFonts w:asciiTheme="majorHAnsi" w:hAnsiTheme="majorHAnsi"/>
          <w:b/>
          <w:sz w:val="22"/>
        </w:rPr>
      </w:pPr>
    </w:p>
    <w:p w14:paraId="5D53DA71" w14:textId="5678FC6E" w:rsidR="00EF2192" w:rsidRDefault="00CC6B8B" w:rsidP="00EF2192">
      <w:pPr>
        <w:jc w:val="both"/>
        <w:rPr>
          <w:rFonts w:asciiTheme="majorHAnsi" w:hAnsiTheme="majorHAnsi"/>
          <w:sz w:val="22"/>
        </w:rPr>
      </w:pPr>
      <w:r w:rsidRPr="00854499">
        <w:rPr>
          <w:rFonts w:asciiTheme="majorHAnsi" w:hAnsiTheme="majorHAnsi"/>
          <w:b/>
          <w:sz w:val="22"/>
        </w:rPr>
        <w:t>DIRECTOR TÉCNICO</w:t>
      </w:r>
      <w:r w:rsidRPr="0009439F">
        <w:rPr>
          <w:rFonts w:asciiTheme="majorHAnsi" w:hAnsiTheme="majorHAnsi"/>
          <w:sz w:val="22"/>
        </w:rPr>
        <w:t xml:space="preserve">: Es la persona responsable de velar por la aplicación y cumplimiento de las normas técnico-sanitarias del establecimiento. </w:t>
      </w:r>
      <w:r w:rsidRPr="00E1416F">
        <w:rPr>
          <w:rFonts w:asciiTheme="majorHAnsi" w:hAnsiTheme="majorHAnsi"/>
          <w:sz w:val="22"/>
        </w:rPr>
        <w:t>Es el profesional que asegura que cada lote de producto terminado haya sido manufacturado, controlado y aprobado para su liberación en conformidad con las leyes y reglamentaciones vigentes en el país.</w:t>
      </w:r>
    </w:p>
    <w:p w14:paraId="08C738CF" w14:textId="77777777" w:rsidR="001F2F66" w:rsidRDefault="001F2F66" w:rsidP="00EF2192">
      <w:pPr>
        <w:jc w:val="both"/>
        <w:rPr>
          <w:rFonts w:asciiTheme="majorHAnsi" w:hAnsiTheme="majorHAnsi"/>
          <w:sz w:val="22"/>
        </w:rPr>
      </w:pPr>
    </w:p>
    <w:p w14:paraId="5EBFB51F" w14:textId="30CE582C" w:rsidR="003758B1" w:rsidRDefault="003758B1" w:rsidP="003758B1">
      <w:pPr>
        <w:jc w:val="both"/>
        <w:rPr>
          <w:rFonts w:asciiTheme="majorHAnsi" w:hAnsiTheme="majorHAnsi"/>
          <w:sz w:val="22"/>
        </w:rPr>
      </w:pPr>
      <w:r w:rsidRPr="003758B1">
        <w:rPr>
          <w:rFonts w:asciiTheme="majorHAnsi" w:hAnsiTheme="majorHAnsi"/>
          <w:b/>
          <w:sz w:val="22"/>
        </w:rPr>
        <w:t xml:space="preserve">ENVASADO: </w:t>
      </w:r>
      <w:r w:rsidRPr="003758B1">
        <w:rPr>
          <w:rFonts w:asciiTheme="majorHAnsi" w:hAnsiTheme="majorHAnsi"/>
          <w:sz w:val="22"/>
        </w:rPr>
        <w:t>Todas las operaciones, incluyendo las de llenado y etiquetado, a las</w:t>
      </w:r>
      <w:r>
        <w:rPr>
          <w:rFonts w:asciiTheme="majorHAnsi" w:hAnsiTheme="majorHAnsi"/>
          <w:sz w:val="22"/>
        </w:rPr>
        <w:t xml:space="preserve"> </w:t>
      </w:r>
      <w:r w:rsidRPr="003758B1">
        <w:rPr>
          <w:rFonts w:asciiTheme="majorHAnsi" w:hAnsiTheme="majorHAnsi"/>
          <w:sz w:val="22"/>
        </w:rPr>
        <w:t>que tiene que ser sometido un producto a granel para que se convierta en un producto</w:t>
      </w:r>
      <w:r>
        <w:rPr>
          <w:rFonts w:asciiTheme="majorHAnsi" w:hAnsiTheme="majorHAnsi"/>
          <w:sz w:val="22"/>
        </w:rPr>
        <w:t xml:space="preserve"> </w:t>
      </w:r>
      <w:r w:rsidRPr="003758B1">
        <w:rPr>
          <w:rFonts w:asciiTheme="majorHAnsi" w:hAnsiTheme="majorHAnsi"/>
          <w:sz w:val="22"/>
        </w:rPr>
        <w:t>terminado.</w:t>
      </w:r>
    </w:p>
    <w:p w14:paraId="5B978092" w14:textId="77777777" w:rsidR="003758B1" w:rsidRDefault="003758B1" w:rsidP="003758B1">
      <w:pPr>
        <w:jc w:val="both"/>
        <w:rPr>
          <w:rFonts w:asciiTheme="majorHAnsi" w:hAnsiTheme="majorHAnsi"/>
          <w:sz w:val="22"/>
        </w:rPr>
      </w:pPr>
    </w:p>
    <w:p w14:paraId="36ACF300" w14:textId="01687849" w:rsidR="007D2359" w:rsidRDefault="007D2359" w:rsidP="007D2359">
      <w:pPr>
        <w:jc w:val="both"/>
        <w:rPr>
          <w:rFonts w:asciiTheme="majorHAnsi" w:hAnsiTheme="majorHAnsi"/>
          <w:sz w:val="22"/>
        </w:rPr>
      </w:pPr>
      <w:r w:rsidRPr="007D2359">
        <w:rPr>
          <w:rFonts w:asciiTheme="majorHAnsi" w:hAnsiTheme="majorHAnsi"/>
          <w:b/>
          <w:bCs/>
          <w:sz w:val="22"/>
        </w:rPr>
        <w:t>FORMA COSMÉTICA</w:t>
      </w:r>
      <w:r w:rsidRPr="007D2359">
        <w:rPr>
          <w:rFonts w:asciiTheme="majorHAnsi" w:hAnsiTheme="majorHAnsi"/>
          <w:sz w:val="22"/>
        </w:rPr>
        <w:t>: Presentación final del producto cosmético con determinadas</w:t>
      </w:r>
      <w:r>
        <w:rPr>
          <w:rFonts w:asciiTheme="majorHAnsi" w:hAnsiTheme="majorHAnsi"/>
          <w:sz w:val="22"/>
        </w:rPr>
        <w:t xml:space="preserve"> </w:t>
      </w:r>
      <w:r w:rsidRPr="007D2359">
        <w:rPr>
          <w:rFonts w:asciiTheme="majorHAnsi" w:hAnsiTheme="majorHAnsi"/>
          <w:sz w:val="22"/>
        </w:rPr>
        <w:t>características físico-químicas para su adecuada presentación y uso.</w:t>
      </w:r>
    </w:p>
    <w:p w14:paraId="31415F36" w14:textId="77777777" w:rsidR="003758B1" w:rsidRDefault="003758B1" w:rsidP="001F2F66">
      <w:pPr>
        <w:jc w:val="both"/>
        <w:rPr>
          <w:rFonts w:asciiTheme="majorHAnsi" w:hAnsiTheme="majorHAnsi"/>
          <w:b/>
          <w:bCs/>
          <w:sz w:val="22"/>
        </w:rPr>
      </w:pPr>
    </w:p>
    <w:p w14:paraId="77195511" w14:textId="6B99BD86" w:rsidR="003758B1" w:rsidRDefault="003758B1" w:rsidP="003758B1">
      <w:pPr>
        <w:jc w:val="both"/>
        <w:rPr>
          <w:rFonts w:asciiTheme="majorHAnsi" w:hAnsiTheme="majorHAnsi"/>
          <w:bCs/>
          <w:sz w:val="22"/>
        </w:rPr>
      </w:pPr>
      <w:r w:rsidRPr="003758B1">
        <w:rPr>
          <w:rFonts w:asciiTheme="majorHAnsi" w:hAnsiTheme="majorHAnsi"/>
          <w:b/>
          <w:bCs/>
          <w:sz w:val="22"/>
        </w:rPr>
        <w:t xml:space="preserve">LIMPIEZA: </w:t>
      </w:r>
      <w:r w:rsidRPr="003758B1">
        <w:rPr>
          <w:rFonts w:asciiTheme="majorHAnsi" w:hAnsiTheme="majorHAnsi"/>
          <w:bCs/>
          <w:sz w:val="22"/>
        </w:rPr>
        <w:t>Todas las operaciones que aseguren un nivel de limpieza y de aspecto, consistente en separar y eliminar de una superficie la suciedad generalmente visible, por medio de la combinación de los siguientes factores, en proporciones variables: acción química, acción mecánica, temperatura o tiempo de aplicación.</w:t>
      </w:r>
    </w:p>
    <w:p w14:paraId="0408BEA3" w14:textId="77777777" w:rsidR="003758B1" w:rsidRDefault="003758B1" w:rsidP="003758B1">
      <w:pPr>
        <w:jc w:val="both"/>
        <w:rPr>
          <w:rFonts w:asciiTheme="majorHAnsi" w:hAnsiTheme="majorHAnsi"/>
          <w:bCs/>
          <w:sz w:val="22"/>
        </w:rPr>
      </w:pPr>
    </w:p>
    <w:p w14:paraId="5E86178E" w14:textId="4A3EA53A" w:rsidR="003758B1" w:rsidRDefault="003758B1" w:rsidP="003758B1">
      <w:pPr>
        <w:jc w:val="both"/>
        <w:rPr>
          <w:rFonts w:asciiTheme="majorHAnsi" w:hAnsiTheme="majorHAnsi"/>
          <w:bCs/>
          <w:sz w:val="22"/>
        </w:rPr>
      </w:pPr>
      <w:r w:rsidRPr="003758B1">
        <w:rPr>
          <w:rFonts w:asciiTheme="majorHAnsi" w:hAnsiTheme="majorHAnsi"/>
          <w:b/>
          <w:bCs/>
          <w:sz w:val="22"/>
        </w:rPr>
        <w:t>PROCESO DE FABRICACIÓN:</w:t>
      </w:r>
      <w:r w:rsidRPr="003758B1">
        <w:rPr>
          <w:rFonts w:asciiTheme="majorHAnsi" w:hAnsiTheme="majorHAnsi"/>
          <w:bCs/>
          <w:sz w:val="22"/>
        </w:rPr>
        <w:t xml:space="preserve"> Conjunto de operaciones desde el pesaje de</w:t>
      </w:r>
      <w:r>
        <w:rPr>
          <w:rFonts w:asciiTheme="majorHAnsi" w:hAnsiTheme="majorHAnsi"/>
          <w:bCs/>
          <w:sz w:val="22"/>
        </w:rPr>
        <w:t xml:space="preserve"> </w:t>
      </w:r>
      <w:r w:rsidRPr="003758B1">
        <w:rPr>
          <w:rFonts w:asciiTheme="majorHAnsi" w:hAnsiTheme="majorHAnsi"/>
          <w:bCs/>
          <w:sz w:val="22"/>
        </w:rPr>
        <w:t>materias primas hasta la elaboración del producto a granel.</w:t>
      </w:r>
    </w:p>
    <w:p w14:paraId="6055843A" w14:textId="77777777" w:rsidR="003758B1" w:rsidRDefault="003758B1" w:rsidP="003758B1">
      <w:pPr>
        <w:jc w:val="both"/>
        <w:rPr>
          <w:rFonts w:asciiTheme="majorHAnsi" w:hAnsiTheme="majorHAnsi"/>
          <w:bCs/>
          <w:sz w:val="22"/>
        </w:rPr>
      </w:pPr>
    </w:p>
    <w:p w14:paraId="56A06B9B" w14:textId="77777777" w:rsidR="00607DBD" w:rsidRPr="00517B8B" w:rsidRDefault="00607DBD" w:rsidP="00607DBD">
      <w:pPr>
        <w:jc w:val="both"/>
        <w:rPr>
          <w:rFonts w:asciiTheme="majorHAnsi" w:hAnsiTheme="majorHAnsi"/>
          <w:sz w:val="22"/>
          <w:szCs w:val="22"/>
        </w:rPr>
      </w:pPr>
      <w:r w:rsidRPr="00517B8B">
        <w:rPr>
          <w:rFonts w:asciiTheme="majorHAnsi" w:hAnsiTheme="majorHAnsi"/>
          <w:b/>
          <w:sz w:val="22"/>
          <w:szCs w:val="22"/>
        </w:rPr>
        <w:t xml:space="preserve">PRODUCCIÓN: </w:t>
      </w:r>
      <w:r w:rsidRPr="00517B8B">
        <w:rPr>
          <w:rFonts w:asciiTheme="majorHAnsi" w:hAnsiTheme="majorHAnsi"/>
          <w:sz w:val="22"/>
          <w:szCs w:val="22"/>
        </w:rPr>
        <w:t xml:space="preserve">Conjunto de acciones necesarias para la obtención de un producto de higiene doméstica y de productos absorbentes de higiene personal. </w:t>
      </w:r>
    </w:p>
    <w:p w14:paraId="634CF578" w14:textId="77777777" w:rsidR="00607DBD" w:rsidRDefault="00607DBD" w:rsidP="00607DBD">
      <w:pPr>
        <w:jc w:val="both"/>
        <w:rPr>
          <w:rFonts w:asciiTheme="majorHAnsi" w:hAnsiTheme="majorHAnsi"/>
          <w:b/>
          <w:sz w:val="22"/>
          <w:szCs w:val="22"/>
        </w:rPr>
      </w:pPr>
    </w:p>
    <w:p w14:paraId="6FC154FD" w14:textId="5F1909CF" w:rsidR="003758B1" w:rsidRPr="003758B1" w:rsidRDefault="003758B1" w:rsidP="003758B1">
      <w:pPr>
        <w:jc w:val="both"/>
        <w:rPr>
          <w:rFonts w:asciiTheme="majorHAnsi" w:hAnsiTheme="majorHAnsi"/>
          <w:bCs/>
          <w:sz w:val="22"/>
        </w:rPr>
      </w:pPr>
      <w:r w:rsidRPr="003758B1">
        <w:rPr>
          <w:rFonts w:asciiTheme="majorHAnsi" w:hAnsiTheme="majorHAnsi"/>
          <w:b/>
          <w:bCs/>
          <w:sz w:val="22"/>
        </w:rPr>
        <w:t>PRODUCTO A GRANEL:</w:t>
      </w:r>
      <w:r w:rsidRPr="003758B1">
        <w:rPr>
          <w:rFonts w:asciiTheme="majorHAnsi" w:hAnsiTheme="majorHAnsi"/>
          <w:bCs/>
          <w:sz w:val="22"/>
        </w:rPr>
        <w:t xml:space="preserve"> Cualquier producto que ha completado todas las etapas</w:t>
      </w:r>
      <w:r>
        <w:rPr>
          <w:rFonts w:asciiTheme="majorHAnsi" w:hAnsiTheme="majorHAnsi"/>
          <w:bCs/>
          <w:sz w:val="22"/>
        </w:rPr>
        <w:t xml:space="preserve"> </w:t>
      </w:r>
      <w:r w:rsidRPr="003758B1">
        <w:rPr>
          <w:rFonts w:asciiTheme="majorHAnsi" w:hAnsiTheme="majorHAnsi"/>
          <w:bCs/>
          <w:sz w:val="22"/>
        </w:rPr>
        <w:t>de fabricación, sin incluir el envasado y empaque final.</w:t>
      </w:r>
    </w:p>
    <w:p w14:paraId="66E672FB" w14:textId="77777777" w:rsidR="003758B1" w:rsidRPr="003758B1" w:rsidRDefault="003758B1" w:rsidP="003758B1">
      <w:pPr>
        <w:jc w:val="both"/>
        <w:rPr>
          <w:rFonts w:asciiTheme="majorHAnsi" w:hAnsiTheme="majorHAnsi"/>
          <w:bCs/>
          <w:sz w:val="22"/>
        </w:rPr>
      </w:pPr>
    </w:p>
    <w:p w14:paraId="35B3E074" w14:textId="50B68EB7" w:rsidR="003758B1" w:rsidRDefault="003758B1" w:rsidP="003758B1">
      <w:pPr>
        <w:jc w:val="both"/>
        <w:rPr>
          <w:rFonts w:asciiTheme="majorHAnsi" w:hAnsiTheme="majorHAnsi"/>
          <w:sz w:val="22"/>
        </w:rPr>
      </w:pPr>
      <w:r w:rsidRPr="001F2F66">
        <w:rPr>
          <w:rFonts w:asciiTheme="majorHAnsi" w:hAnsiTheme="majorHAnsi"/>
          <w:b/>
          <w:bCs/>
          <w:sz w:val="22"/>
        </w:rPr>
        <w:lastRenderedPageBreak/>
        <w:t xml:space="preserve">PRODUCTO COSMÉTICO: </w:t>
      </w:r>
      <w:r w:rsidRPr="001F2F66">
        <w:rPr>
          <w:rFonts w:asciiTheme="majorHAnsi" w:hAnsiTheme="majorHAnsi"/>
          <w:sz w:val="22"/>
        </w:rPr>
        <w:t>Toda sustancia o formulación destinada a ser puesta en contacto con las partes superficiales del cuerpo humano (epidermis, sistema piloso y</w:t>
      </w:r>
      <w:r>
        <w:rPr>
          <w:rFonts w:asciiTheme="majorHAnsi" w:hAnsiTheme="majorHAnsi"/>
          <w:sz w:val="22"/>
        </w:rPr>
        <w:t xml:space="preserve"> </w:t>
      </w:r>
      <w:r w:rsidRPr="001F2F66">
        <w:rPr>
          <w:rFonts w:asciiTheme="majorHAnsi" w:hAnsiTheme="majorHAnsi"/>
          <w:sz w:val="22"/>
        </w:rPr>
        <w:t>capilar, uñas, labios y órganos genitales externos) o con los dientes y las mucosas</w:t>
      </w:r>
      <w:r>
        <w:rPr>
          <w:rFonts w:asciiTheme="majorHAnsi" w:hAnsiTheme="majorHAnsi"/>
          <w:sz w:val="22"/>
        </w:rPr>
        <w:t xml:space="preserve"> </w:t>
      </w:r>
      <w:r w:rsidRPr="001F2F66">
        <w:rPr>
          <w:rFonts w:asciiTheme="majorHAnsi" w:hAnsiTheme="majorHAnsi"/>
          <w:sz w:val="22"/>
        </w:rPr>
        <w:t>bucales, con el fin exclusivo o principal de limpiarlos, perfumarlos, modificar o mejorar su</w:t>
      </w:r>
      <w:r>
        <w:rPr>
          <w:rFonts w:asciiTheme="majorHAnsi" w:hAnsiTheme="majorHAnsi"/>
          <w:sz w:val="22"/>
        </w:rPr>
        <w:t xml:space="preserve"> </w:t>
      </w:r>
      <w:r w:rsidRPr="001F2F66">
        <w:rPr>
          <w:rFonts w:asciiTheme="majorHAnsi" w:hAnsiTheme="majorHAnsi"/>
          <w:sz w:val="22"/>
        </w:rPr>
        <w:t>aspecto, protegerlos, mantenerlos en buen estado o corregir los olores corporales.</w:t>
      </w:r>
    </w:p>
    <w:p w14:paraId="068DF4C0" w14:textId="77777777" w:rsidR="003758B1" w:rsidRDefault="003758B1" w:rsidP="003758B1">
      <w:pPr>
        <w:jc w:val="both"/>
        <w:rPr>
          <w:rFonts w:asciiTheme="majorHAnsi" w:hAnsiTheme="majorHAnsi"/>
          <w:b/>
          <w:bCs/>
          <w:sz w:val="22"/>
        </w:rPr>
      </w:pPr>
    </w:p>
    <w:p w14:paraId="78904D89" w14:textId="224049D7" w:rsidR="003758B1" w:rsidRPr="003758B1" w:rsidRDefault="003758B1" w:rsidP="003758B1">
      <w:pPr>
        <w:jc w:val="both"/>
        <w:rPr>
          <w:rFonts w:asciiTheme="majorHAnsi" w:hAnsiTheme="majorHAnsi"/>
          <w:bCs/>
          <w:sz w:val="22"/>
        </w:rPr>
      </w:pPr>
      <w:r w:rsidRPr="003758B1">
        <w:rPr>
          <w:rFonts w:asciiTheme="majorHAnsi" w:hAnsiTheme="majorHAnsi"/>
          <w:b/>
          <w:bCs/>
          <w:sz w:val="22"/>
        </w:rPr>
        <w:t>PRODUCTO EN PROCESO:</w:t>
      </w:r>
      <w:r w:rsidRPr="003758B1">
        <w:rPr>
          <w:rFonts w:asciiTheme="majorHAnsi" w:hAnsiTheme="majorHAnsi"/>
          <w:bCs/>
          <w:sz w:val="22"/>
        </w:rPr>
        <w:t xml:space="preserve"> Producto detenido en una etapa definida de su</w:t>
      </w:r>
      <w:r>
        <w:rPr>
          <w:rFonts w:asciiTheme="majorHAnsi" w:hAnsiTheme="majorHAnsi"/>
          <w:bCs/>
          <w:sz w:val="22"/>
        </w:rPr>
        <w:t xml:space="preserve"> </w:t>
      </w:r>
      <w:r w:rsidRPr="003758B1">
        <w:rPr>
          <w:rFonts w:asciiTheme="majorHAnsi" w:hAnsiTheme="majorHAnsi"/>
          <w:bCs/>
          <w:sz w:val="22"/>
        </w:rPr>
        <w:t>producción.</w:t>
      </w:r>
    </w:p>
    <w:p w14:paraId="52FB6758" w14:textId="77777777" w:rsidR="003758B1" w:rsidRPr="003758B1" w:rsidRDefault="003758B1" w:rsidP="003758B1">
      <w:pPr>
        <w:jc w:val="both"/>
        <w:rPr>
          <w:rFonts w:asciiTheme="majorHAnsi" w:hAnsiTheme="majorHAnsi"/>
          <w:bCs/>
          <w:sz w:val="22"/>
        </w:rPr>
      </w:pPr>
    </w:p>
    <w:p w14:paraId="4BBE7CF6" w14:textId="2EB00436" w:rsidR="003758B1" w:rsidRDefault="003758B1" w:rsidP="003758B1">
      <w:pPr>
        <w:jc w:val="both"/>
        <w:rPr>
          <w:rFonts w:asciiTheme="majorHAnsi" w:hAnsiTheme="majorHAnsi"/>
          <w:bCs/>
          <w:sz w:val="22"/>
        </w:rPr>
      </w:pPr>
      <w:r w:rsidRPr="003758B1">
        <w:rPr>
          <w:rFonts w:asciiTheme="majorHAnsi" w:hAnsiTheme="majorHAnsi"/>
          <w:b/>
          <w:bCs/>
          <w:sz w:val="22"/>
        </w:rPr>
        <w:t>PRODUCTO INTERMEDIO:</w:t>
      </w:r>
      <w:r w:rsidRPr="003758B1">
        <w:rPr>
          <w:rFonts w:asciiTheme="majorHAnsi" w:hAnsiTheme="majorHAnsi"/>
          <w:bCs/>
          <w:sz w:val="22"/>
        </w:rPr>
        <w:t xml:space="preserve"> Producto secundario con caracteres definidos y</w:t>
      </w:r>
      <w:r>
        <w:rPr>
          <w:rFonts w:asciiTheme="majorHAnsi" w:hAnsiTheme="majorHAnsi"/>
          <w:bCs/>
          <w:sz w:val="22"/>
        </w:rPr>
        <w:t xml:space="preserve"> </w:t>
      </w:r>
      <w:r w:rsidRPr="003758B1">
        <w:rPr>
          <w:rFonts w:asciiTheme="majorHAnsi" w:hAnsiTheme="majorHAnsi"/>
          <w:bCs/>
          <w:sz w:val="22"/>
        </w:rPr>
        <w:t>calidad uniforme, destinado a ser utilizado como una materia prima más en la producción</w:t>
      </w:r>
      <w:r>
        <w:rPr>
          <w:rFonts w:asciiTheme="majorHAnsi" w:hAnsiTheme="majorHAnsi"/>
          <w:bCs/>
          <w:sz w:val="22"/>
        </w:rPr>
        <w:t xml:space="preserve"> </w:t>
      </w:r>
      <w:r w:rsidRPr="003758B1">
        <w:rPr>
          <w:rFonts w:asciiTheme="majorHAnsi" w:hAnsiTheme="majorHAnsi"/>
          <w:bCs/>
          <w:sz w:val="22"/>
        </w:rPr>
        <w:t>de uno o más productos.</w:t>
      </w:r>
    </w:p>
    <w:p w14:paraId="27A73F50" w14:textId="77777777" w:rsidR="00607DBD" w:rsidRDefault="00607DBD" w:rsidP="003758B1">
      <w:pPr>
        <w:jc w:val="both"/>
        <w:rPr>
          <w:rFonts w:asciiTheme="majorHAnsi" w:hAnsiTheme="majorHAnsi"/>
          <w:bCs/>
          <w:sz w:val="22"/>
        </w:rPr>
      </w:pPr>
    </w:p>
    <w:p w14:paraId="3F7C2836" w14:textId="77777777" w:rsidR="00607DBD" w:rsidRPr="00517B8B" w:rsidRDefault="00607DBD" w:rsidP="00607DBD">
      <w:pPr>
        <w:jc w:val="both"/>
        <w:rPr>
          <w:rFonts w:asciiTheme="majorHAnsi" w:hAnsiTheme="majorHAnsi"/>
          <w:sz w:val="22"/>
          <w:szCs w:val="22"/>
        </w:rPr>
      </w:pPr>
      <w:r w:rsidRPr="00517B8B">
        <w:rPr>
          <w:rFonts w:asciiTheme="majorHAnsi" w:hAnsiTheme="majorHAnsi"/>
          <w:b/>
          <w:sz w:val="22"/>
          <w:szCs w:val="22"/>
        </w:rPr>
        <w:t xml:space="preserve">PRODUCTO TERMINADO (ACABADO): </w:t>
      </w:r>
      <w:r w:rsidRPr="00517B8B">
        <w:rPr>
          <w:rFonts w:asciiTheme="majorHAnsi" w:hAnsiTheme="majorHAnsi"/>
          <w:sz w:val="22"/>
          <w:szCs w:val="22"/>
        </w:rPr>
        <w:t>Producto que ha sido sometido a todas las etapas de producción, incluyendo el envasado.</w:t>
      </w:r>
    </w:p>
    <w:p w14:paraId="16EDD0B5" w14:textId="77777777" w:rsidR="003758B1" w:rsidRDefault="003758B1" w:rsidP="003758B1">
      <w:pPr>
        <w:jc w:val="both"/>
        <w:rPr>
          <w:rFonts w:asciiTheme="majorHAnsi" w:hAnsiTheme="majorHAnsi"/>
          <w:b/>
          <w:bCs/>
          <w:sz w:val="22"/>
        </w:rPr>
      </w:pPr>
    </w:p>
    <w:p w14:paraId="1FB7EB9D" w14:textId="1D7029D7" w:rsidR="003758B1" w:rsidRDefault="003758B1" w:rsidP="003758B1">
      <w:pPr>
        <w:jc w:val="both"/>
        <w:rPr>
          <w:rFonts w:asciiTheme="majorHAnsi" w:hAnsiTheme="majorHAnsi"/>
          <w:b/>
          <w:bCs/>
          <w:sz w:val="22"/>
        </w:rPr>
      </w:pPr>
      <w:r w:rsidRPr="003758B1">
        <w:rPr>
          <w:rFonts w:asciiTheme="majorHAnsi" w:hAnsiTheme="majorHAnsi"/>
          <w:b/>
          <w:bCs/>
          <w:sz w:val="22"/>
        </w:rPr>
        <w:t xml:space="preserve">RECHAZADO: </w:t>
      </w:r>
      <w:r w:rsidRPr="003758B1">
        <w:rPr>
          <w:rFonts w:asciiTheme="majorHAnsi" w:hAnsiTheme="majorHAnsi"/>
          <w:bCs/>
          <w:sz w:val="22"/>
        </w:rPr>
        <w:t>Condición de una materia prima, de un producto o de un mate</w:t>
      </w:r>
      <w:r w:rsidR="00607DBD">
        <w:rPr>
          <w:rFonts w:asciiTheme="majorHAnsi" w:hAnsiTheme="majorHAnsi"/>
          <w:bCs/>
          <w:sz w:val="22"/>
        </w:rPr>
        <w:t xml:space="preserve">rial en general, por </w:t>
      </w:r>
      <w:r w:rsidRPr="003758B1">
        <w:rPr>
          <w:rFonts w:asciiTheme="majorHAnsi" w:hAnsiTheme="majorHAnsi"/>
          <w:bCs/>
          <w:sz w:val="22"/>
        </w:rPr>
        <w:t>la cual queda impedido su uso.</w:t>
      </w:r>
    </w:p>
    <w:p w14:paraId="1B33AD33" w14:textId="1267DDC7" w:rsidR="001F2F66" w:rsidRDefault="001F2F66" w:rsidP="001F2F66">
      <w:pPr>
        <w:jc w:val="both"/>
        <w:rPr>
          <w:rFonts w:asciiTheme="majorHAnsi" w:hAnsiTheme="majorHAnsi"/>
          <w:sz w:val="22"/>
        </w:rPr>
      </w:pPr>
    </w:p>
    <w:p w14:paraId="7A39B609" w14:textId="04B9ED15" w:rsidR="00FC79EC" w:rsidRPr="001749AB" w:rsidRDefault="005F781E" w:rsidP="00FC79EC">
      <w:pPr>
        <w:pStyle w:val="Titulo1"/>
        <w:numPr>
          <w:ilvl w:val="0"/>
          <w:numId w:val="2"/>
        </w:numPr>
        <w:tabs>
          <w:tab w:val="num" w:pos="360"/>
        </w:tabs>
        <w:ind w:left="928"/>
        <w:rPr>
          <w:rFonts w:asciiTheme="majorHAnsi" w:hAnsiTheme="majorHAnsi"/>
        </w:rPr>
      </w:pPr>
      <w:bookmarkStart w:id="5" w:name="_Toc160619255"/>
      <w:r w:rsidRPr="001749AB">
        <w:rPr>
          <w:rFonts w:asciiTheme="majorHAnsi" w:hAnsiTheme="majorHAnsi"/>
          <w:lang w:val="es-EC"/>
        </w:rPr>
        <w:t>GUÍA DE VERIFICACIÓN</w:t>
      </w:r>
      <w:bookmarkEnd w:id="5"/>
    </w:p>
    <w:p w14:paraId="30A0F2C5" w14:textId="77F9B1F3" w:rsidR="005F781E" w:rsidRDefault="005F781E" w:rsidP="00A16F58">
      <w:pPr>
        <w:pStyle w:val="Textoindependiente"/>
        <w:spacing w:before="1"/>
        <w:ind w:right="180"/>
        <w:jc w:val="both"/>
        <w:rPr>
          <w:rFonts w:asciiTheme="majorHAnsi" w:hAnsiTheme="majorHAnsi"/>
        </w:rPr>
      </w:pPr>
      <w:r w:rsidRPr="001749AB">
        <w:rPr>
          <w:rFonts w:asciiTheme="majorHAnsi" w:hAnsiTheme="majorHAnsi"/>
        </w:rPr>
        <w:t>El</w:t>
      </w:r>
      <w:r w:rsidRPr="001749AB">
        <w:rPr>
          <w:rFonts w:asciiTheme="majorHAnsi" w:hAnsiTheme="majorHAnsi"/>
          <w:spacing w:val="-2"/>
        </w:rPr>
        <w:t xml:space="preserve"> </w:t>
      </w:r>
      <w:r w:rsidR="00FB42E8" w:rsidRPr="001749AB">
        <w:rPr>
          <w:rFonts w:asciiTheme="majorHAnsi" w:hAnsiTheme="majorHAnsi"/>
          <w:spacing w:val="-2"/>
        </w:rPr>
        <w:t>U</w:t>
      </w:r>
      <w:r w:rsidRPr="001749AB">
        <w:rPr>
          <w:rFonts w:asciiTheme="majorHAnsi" w:hAnsiTheme="majorHAnsi"/>
        </w:rPr>
        <w:t>suario</w:t>
      </w:r>
      <w:r w:rsidRPr="001749AB">
        <w:rPr>
          <w:rFonts w:asciiTheme="majorHAnsi" w:hAnsiTheme="majorHAnsi"/>
          <w:spacing w:val="-1"/>
        </w:rPr>
        <w:t xml:space="preserve"> </w:t>
      </w:r>
      <w:r w:rsidRPr="001749AB">
        <w:rPr>
          <w:rFonts w:asciiTheme="majorHAnsi" w:hAnsiTheme="majorHAnsi"/>
        </w:rPr>
        <w:t>deberá</w:t>
      </w:r>
      <w:r w:rsidRPr="001749AB">
        <w:rPr>
          <w:rFonts w:asciiTheme="majorHAnsi" w:hAnsiTheme="majorHAnsi"/>
          <w:spacing w:val="-1"/>
        </w:rPr>
        <w:t xml:space="preserve"> </w:t>
      </w:r>
      <w:r w:rsidRPr="001749AB">
        <w:rPr>
          <w:rFonts w:asciiTheme="majorHAnsi" w:hAnsiTheme="majorHAnsi"/>
        </w:rPr>
        <w:t>completar</w:t>
      </w:r>
      <w:r w:rsidRPr="001749AB">
        <w:rPr>
          <w:rFonts w:asciiTheme="majorHAnsi" w:hAnsiTheme="majorHAnsi"/>
          <w:spacing w:val="-2"/>
        </w:rPr>
        <w:t xml:space="preserve"> </w:t>
      </w:r>
      <w:r w:rsidRPr="001749AB">
        <w:rPr>
          <w:rFonts w:asciiTheme="majorHAnsi" w:hAnsiTheme="majorHAnsi"/>
        </w:rPr>
        <w:t>la</w:t>
      </w:r>
      <w:r w:rsidRPr="001749AB">
        <w:rPr>
          <w:rFonts w:asciiTheme="majorHAnsi" w:hAnsiTheme="majorHAnsi"/>
          <w:spacing w:val="-1"/>
        </w:rPr>
        <w:t xml:space="preserve"> </w:t>
      </w:r>
      <w:r w:rsidRPr="001749AB">
        <w:rPr>
          <w:rFonts w:asciiTheme="majorHAnsi" w:hAnsiTheme="majorHAnsi"/>
        </w:rPr>
        <w:t>siguiente</w:t>
      </w:r>
      <w:r w:rsidRPr="001749AB">
        <w:rPr>
          <w:rFonts w:asciiTheme="majorHAnsi" w:hAnsiTheme="majorHAnsi"/>
          <w:spacing w:val="-4"/>
        </w:rPr>
        <w:t xml:space="preserve"> </w:t>
      </w:r>
      <w:r w:rsidR="00C10FDB">
        <w:rPr>
          <w:rFonts w:asciiTheme="majorHAnsi" w:hAnsiTheme="majorHAnsi"/>
        </w:rPr>
        <w:t>G</w:t>
      </w:r>
      <w:r w:rsidRPr="001749AB">
        <w:rPr>
          <w:rFonts w:asciiTheme="majorHAnsi" w:hAnsiTheme="majorHAnsi"/>
        </w:rPr>
        <w:t>uía</w:t>
      </w:r>
      <w:r w:rsidRPr="001749AB">
        <w:rPr>
          <w:rFonts w:asciiTheme="majorHAnsi" w:hAnsiTheme="majorHAnsi"/>
          <w:spacing w:val="-1"/>
        </w:rPr>
        <w:t xml:space="preserve"> </w:t>
      </w:r>
      <w:r w:rsidRPr="001749AB">
        <w:rPr>
          <w:rFonts w:asciiTheme="majorHAnsi" w:hAnsiTheme="majorHAnsi"/>
        </w:rPr>
        <w:t>de</w:t>
      </w:r>
      <w:r w:rsidRPr="001749AB">
        <w:rPr>
          <w:rFonts w:asciiTheme="majorHAnsi" w:hAnsiTheme="majorHAnsi"/>
          <w:spacing w:val="-1"/>
        </w:rPr>
        <w:t xml:space="preserve"> </w:t>
      </w:r>
      <w:r w:rsidRPr="001749AB">
        <w:rPr>
          <w:rFonts w:asciiTheme="majorHAnsi" w:hAnsiTheme="majorHAnsi"/>
        </w:rPr>
        <w:t>Verificación</w:t>
      </w:r>
      <w:r w:rsidR="00C10FDB">
        <w:rPr>
          <w:rFonts w:asciiTheme="majorHAnsi" w:hAnsiTheme="majorHAnsi"/>
        </w:rPr>
        <w:t xml:space="preserve"> adoptada del Reglamento Técnico Andino 2214</w:t>
      </w:r>
      <w:r w:rsidRPr="001749AB">
        <w:rPr>
          <w:rFonts w:asciiTheme="majorHAnsi" w:hAnsiTheme="majorHAnsi"/>
        </w:rPr>
        <w:t>:</w:t>
      </w:r>
    </w:p>
    <w:p w14:paraId="491C08D3" w14:textId="77777777" w:rsidR="00A16F58" w:rsidRPr="003B73B6" w:rsidRDefault="00A16F58" w:rsidP="00C10FDB">
      <w:pPr>
        <w:jc w:val="center"/>
        <w:rPr>
          <w:rFonts w:asciiTheme="majorHAnsi" w:hAnsiTheme="majorHAnsi"/>
          <w:b/>
          <w:sz w:val="16"/>
        </w:rPr>
      </w:pPr>
    </w:p>
    <w:p w14:paraId="2CEB2B23" w14:textId="5B001AA8" w:rsidR="00140BF3" w:rsidRPr="001749AB" w:rsidRDefault="001749AB" w:rsidP="00C10FDB">
      <w:pPr>
        <w:jc w:val="center"/>
        <w:rPr>
          <w:rFonts w:asciiTheme="majorHAnsi" w:hAnsiTheme="majorHAnsi"/>
          <w:b/>
        </w:rPr>
      </w:pPr>
      <w:r w:rsidRPr="001749AB">
        <w:rPr>
          <w:rFonts w:asciiTheme="majorHAnsi" w:hAnsiTheme="majorHAnsi"/>
          <w:b/>
        </w:rPr>
        <w:t>GUÍA DE VERIFICACIÓN DE BUENAS PRÁCTICAS DE MANUFACTURA PARA LABORATORIOS COSMÉTICOS</w:t>
      </w:r>
    </w:p>
    <w:tbl>
      <w:tblPr>
        <w:tblStyle w:val="TableNormal"/>
        <w:tblW w:w="94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261"/>
        <w:gridCol w:w="243"/>
        <w:gridCol w:w="1191"/>
        <w:gridCol w:w="3543"/>
      </w:tblGrid>
      <w:tr w:rsidR="00140BF3" w:rsidRPr="001749AB" w14:paraId="4BF444F5" w14:textId="77777777" w:rsidTr="00EF001C">
        <w:trPr>
          <w:trHeight w:val="268"/>
        </w:trPr>
        <w:tc>
          <w:tcPr>
            <w:tcW w:w="9467" w:type="dxa"/>
            <w:gridSpan w:val="5"/>
          </w:tcPr>
          <w:p w14:paraId="0AD296EA" w14:textId="74B239C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FECHA:</w:t>
            </w:r>
          </w:p>
        </w:tc>
      </w:tr>
      <w:tr w:rsidR="00140BF3" w:rsidRPr="001749AB" w14:paraId="5537D1E8" w14:textId="77777777" w:rsidTr="00EF001C">
        <w:trPr>
          <w:trHeight w:val="268"/>
        </w:trPr>
        <w:tc>
          <w:tcPr>
            <w:tcW w:w="9467" w:type="dxa"/>
            <w:gridSpan w:val="5"/>
          </w:tcPr>
          <w:p w14:paraId="29F5C949" w14:textId="6D646642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NOMBRE</w:t>
            </w:r>
            <w:r w:rsidRPr="001749AB">
              <w:rPr>
                <w:rFonts w:asciiTheme="majorHAnsi" w:hAnsiTheme="majorHAnsi"/>
                <w:spacing w:val="-5"/>
              </w:rPr>
              <w:t xml:space="preserve"> </w:t>
            </w:r>
            <w:r w:rsidR="00296F71">
              <w:rPr>
                <w:rFonts w:asciiTheme="majorHAnsi" w:hAnsiTheme="majorHAnsi"/>
              </w:rPr>
              <w:t>O RAZÓ</w:t>
            </w:r>
            <w:r w:rsidRPr="001749AB">
              <w:rPr>
                <w:rFonts w:asciiTheme="majorHAnsi" w:hAnsiTheme="majorHAnsi"/>
              </w:rPr>
              <w:t>N</w:t>
            </w:r>
            <w:r w:rsidRPr="001749AB">
              <w:rPr>
                <w:rFonts w:asciiTheme="majorHAnsi" w:hAnsiTheme="majorHAnsi"/>
                <w:spacing w:val="-2"/>
              </w:rPr>
              <w:t xml:space="preserve"> </w:t>
            </w:r>
            <w:r w:rsidRPr="001749AB">
              <w:rPr>
                <w:rFonts w:asciiTheme="majorHAnsi" w:hAnsiTheme="majorHAnsi"/>
              </w:rPr>
              <w:t>SOCIAL:</w:t>
            </w:r>
          </w:p>
        </w:tc>
      </w:tr>
      <w:tr w:rsidR="00140BF3" w:rsidRPr="001749AB" w14:paraId="19BB5865" w14:textId="77777777" w:rsidTr="00EF001C">
        <w:trPr>
          <w:trHeight w:val="268"/>
        </w:trPr>
        <w:tc>
          <w:tcPr>
            <w:tcW w:w="9467" w:type="dxa"/>
            <w:gridSpan w:val="5"/>
          </w:tcPr>
          <w:p w14:paraId="597C89B2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#RUC:</w:t>
            </w:r>
          </w:p>
        </w:tc>
      </w:tr>
      <w:tr w:rsidR="00140BF3" w:rsidRPr="001749AB" w14:paraId="3A4E8D7B" w14:textId="77777777" w:rsidTr="00EF001C">
        <w:trPr>
          <w:trHeight w:val="268"/>
        </w:trPr>
        <w:tc>
          <w:tcPr>
            <w:tcW w:w="3229" w:type="dxa"/>
          </w:tcPr>
          <w:p w14:paraId="433ACF4B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ESTABLECIMIENTO</w:t>
            </w:r>
            <w:r w:rsidRPr="001749AB">
              <w:rPr>
                <w:rFonts w:asciiTheme="majorHAnsi" w:hAnsiTheme="majorHAnsi"/>
                <w:spacing w:val="-7"/>
              </w:rPr>
              <w:t xml:space="preserve"> </w:t>
            </w:r>
            <w:r w:rsidRPr="001749AB">
              <w:rPr>
                <w:rFonts w:asciiTheme="majorHAnsi" w:hAnsiTheme="majorHAnsi"/>
              </w:rPr>
              <w:t>NUEVO:</w:t>
            </w:r>
          </w:p>
        </w:tc>
        <w:tc>
          <w:tcPr>
            <w:tcW w:w="2695" w:type="dxa"/>
            <w:gridSpan w:val="3"/>
          </w:tcPr>
          <w:p w14:paraId="422F375A" w14:textId="77777777" w:rsidR="00140BF3" w:rsidRPr="001749AB" w:rsidRDefault="00140BF3" w:rsidP="00140BF3">
            <w:pPr>
              <w:pStyle w:val="TableParagraph"/>
              <w:spacing w:line="248" w:lineRule="exact"/>
              <w:ind w:left="104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SI</w:t>
            </w:r>
          </w:p>
        </w:tc>
        <w:tc>
          <w:tcPr>
            <w:tcW w:w="3543" w:type="dxa"/>
          </w:tcPr>
          <w:p w14:paraId="286B5FFF" w14:textId="77777777" w:rsidR="00140BF3" w:rsidRPr="001749AB" w:rsidRDefault="00140BF3" w:rsidP="00140BF3">
            <w:pPr>
              <w:pStyle w:val="TableParagraph"/>
              <w:spacing w:line="248" w:lineRule="exact"/>
              <w:ind w:left="103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NO</w:t>
            </w:r>
          </w:p>
        </w:tc>
      </w:tr>
      <w:tr w:rsidR="00140BF3" w:rsidRPr="001749AB" w14:paraId="146C526A" w14:textId="77777777" w:rsidTr="00EF001C">
        <w:trPr>
          <w:trHeight w:val="268"/>
        </w:trPr>
        <w:tc>
          <w:tcPr>
            <w:tcW w:w="9467" w:type="dxa"/>
            <w:gridSpan w:val="5"/>
          </w:tcPr>
          <w:p w14:paraId="72968B56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FECHA</w:t>
            </w:r>
            <w:r w:rsidRPr="001749AB">
              <w:rPr>
                <w:rFonts w:asciiTheme="majorHAnsi" w:hAnsiTheme="majorHAnsi"/>
                <w:spacing w:val="-3"/>
              </w:rPr>
              <w:t xml:space="preserve"> </w:t>
            </w:r>
            <w:r w:rsidRPr="001749AB">
              <w:rPr>
                <w:rFonts w:asciiTheme="majorHAnsi" w:hAnsiTheme="majorHAnsi"/>
              </w:rPr>
              <w:t>DE</w:t>
            </w:r>
            <w:r w:rsidRPr="001749AB">
              <w:rPr>
                <w:rFonts w:asciiTheme="majorHAnsi" w:hAnsiTheme="majorHAnsi"/>
                <w:spacing w:val="-4"/>
              </w:rPr>
              <w:t xml:space="preserve"> </w:t>
            </w:r>
            <w:r w:rsidRPr="001749AB">
              <w:rPr>
                <w:rFonts w:asciiTheme="majorHAnsi" w:hAnsiTheme="majorHAnsi"/>
              </w:rPr>
              <w:t>ÚLTIMA</w:t>
            </w:r>
            <w:r w:rsidRPr="001749AB">
              <w:rPr>
                <w:rFonts w:asciiTheme="majorHAnsi" w:hAnsiTheme="majorHAnsi"/>
                <w:spacing w:val="-2"/>
              </w:rPr>
              <w:t xml:space="preserve"> </w:t>
            </w:r>
            <w:r w:rsidRPr="001749AB">
              <w:rPr>
                <w:rFonts w:asciiTheme="majorHAnsi" w:hAnsiTheme="majorHAnsi"/>
              </w:rPr>
              <w:t>VISITA:</w:t>
            </w:r>
          </w:p>
        </w:tc>
      </w:tr>
      <w:tr w:rsidR="00140BF3" w:rsidRPr="001749AB" w14:paraId="11A59654" w14:textId="77777777" w:rsidTr="00EF001C">
        <w:trPr>
          <w:trHeight w:val="270"/>
        </w:trPr>
        <w:tc>
          <w:tcPr>
            <w:tcW w:w="5924" w:type="dxa"/>
            <w:gridSpan w:val="4"/>
          </w:tcPr>
          <w:p w14:paraId="1AA25CD7" w14:textId="77777777" w:rsidR="00140BF3" w:rsidRPr="001749AB" w:rsidRDefault="00140BF3" w:rsidP="00140BF3">
            <w:pPr>
              <w:pStyle w:val="TableParagraph"/>
              <w:spacing w:line="251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No</w:t>
            </w:r>
            <w:r w:rsidRPr="001749AB">
              <w:rPr>
                <w:rFonts w:asciiTheme="majorHAnsi" w:hAnsiTheme="majorHAnsi"/>
                <w:spacing w:val="-3"/>
              </w:rPr>
              <w:t xml:space="preserve"> </w:t>
            </w:r>
            <w:r w:rsidRPr="001749AB">
              <w:rPr>
                <w:rFonts w:asciiTheme="majorHAnsi" w:hAnsiTheme="majorHAnsi"/>
              </w:rPr>
              <w:t>PERMISO</w:t>
            </w:r>
            <w:r w:rsidRPr="001749AB">
              <w:rPr>
                <w:rFonts w:asciiTheme="majorHAnsi" w:hAnsiTheme="majorHAnsi"/>
                <w:spacing w:val="-3"/>
              </w:rPr>
              <w:t xml:space="preserve"> </w:t>
            </w:r>
            <w:r w:rsidRPr="001749AB">
              <w:rPr>
                <w:rFonts w:asciiTheme="majorHAnsi" w:hAnsiTheme="majorHAnsi"/>
              </w:rPr>
              <w:t>DE</w:t>
            </w:r>
            <w:r w:rsidRPr="001749AB">
              <w:rPr>
                <w:rFonts w:asciiTheme="majorHAnsi" w:hAnsiTheme="majorHAnsi"/>
                <w:spacing w:val="-3"/>
              </w:rPr>
              <w:t xml:space="preserve"> </w:t>
            </w:r>
            <w:r w:rsidRPr="001749AB">
              <w:rPr>
                <w:rFonts w:asciiTheme="majorHAnsi" w:hAnsiTheme="majorHAnsi"/>
              </w:rPr>
              <w:t>FUNCIONAMIENTO:</w:t>
            </w:r>
          </w:p>
        </w:tc>
        <w:tc>
          <w:tcPr>
            <w:tcW w:w="3543" w:type="dxa"/>
          </w:tcPr>
          <w:p w14:paraId="61D05DA6" w14:textId="77777777" w:rsidR="00140BF3" w:rsidRPr="001749AB" w:rsidRDefault="00140BF3" w:rsidP="00140BF3">
            <w:pPr>
              <w:pStyle w:val="TableParagraph"/>
              <w:spacing w:line="251" w:lineRule="exact"/>
              <w:ind w:left="103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FECHA</w:t>
            </w:r>
            <w:r w:rsidRPr="001749AB">
              <w:rPr>
                <w:rFonts w:asciiTheme="majorHAnsi" w:hAnsiTheme="majorHAnsi"/>
                <w:spacing w:val="-2"/>
              </w:rPr>
              <w:t xml:space="preserve"> </w:t>
            </w:r>
            <w:r w:rsidRPr="001749AB">
              <w:rPr>
                <w:rFonts w:asciiTheme="majorHAnsi" w:hAnsiTheme="majorHAnsi"/>
              </w:rPr>
              <w:t>DE</w:t>
            </w:r>
            <w:r w:rsidRPr="001749AB">
              <w:rPr>
                <w:rFonts w:asciiTheme="majorHAnsi" w:hAnsiTheme="majorHAnsi"/>
                <w:spacing w:val="-3"/>
              </w:rPr>
              <w:t xml:space="preserve"> </w:t>
            </w:r>
            <w:r w:rsidRPr="001749AB">
              <w:rPr>
                <w:rFonts w:asciiTheme="majorHAnsi" w:hAnsiTheme="majorHAnsi"/>
              </w:rPr>
              <w:t>EMISIÓN:</w:t>
            </w:r>
          </w:p>
        </w:tc>
      </w:tr>
      <w:tr w:rsidR="00140BF3" w:rsidRPr="001749AB" w14:paraId="1CACE73C" w14:textId="77777777" w:rsidTr="009949D7">
        <w:trPr>
          <w:trHeight w:val="287"/>
        </w:trPr>
        <w:tc>
          <w:tcPr>
            <w:tcW w:w="9467" w:type="dxa"/>
            <w:gridSpan w:val="5"/>
          </w:tcPr>
          <w:p w14:paraId="3A9FB9EF" w14:textId="2B995FEE" w:rsidR="00140BF3" w:rsidRPr="009949D7" w:rsidRDefault="00140BF3" w:rsidP="009949D7">
            <w:pPr>
              <w:pStyle w:val="TableParagraph"/>
              <w:spacing w:line="265" w:lineRule="exact"/>
              <w:ind w:right="180"/>
              <w:jc w:val="center"/>
              <w:rPr>
                <w:rFonts w:asciiTheme="majorHAnsi" w:hAnsiTheme="majorHAnsi"/>
                <w:b/>
              </w:rPr>
            </w:pPr>
            <w:r w:rsidRPr="009949D7">
              <w:rPr>
                <w:rFonts w:asciiTheme="majorHAnsi" w:hAnsiTheme="majorHAnsi"/>
                <w:b/>
              </w:rPr>
              <w:t>TIPO</w:t>
            </w:r>
            <w:r w:rsidRPr="009949D7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DE</w:t>
            </w:r>
            <w:r w:rsidRPr="009949D7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="009949D7" w:rsidRPr="009949D7">
              <w:rPr>
                <w:rFonts w:asciiTheme="majorHAnsi" w:hAnsiTheme="majorHAnsi"/>
                <w:b/>
              </w:rPr>
              <w:t>INSPECCIÓN:</w:t>
            </w:r>
          </w:p>
        </w:tc>
      </w:tr>
      <w:tr w:rsidR="009949D7" w:rsidRPr="001749AB" w14:paraId="2C50CDA2" w14:textId="77777777" w:rsidTr="009949D7">
        <w:trPr>
          <w:trHeight w:val="262"/>
        </w:trPr>
        <w:tc>
          <w:tcPr>
            <w:tcW w:w="4733" w:type="dxa"/>
            <w:gridSpan w:val="3"/>
          </w:tcPr>
          <w:p w14:paraId="4EFAA783" w14:textId="1A0170CE" w:rsidR="009949D7" w:rsidRPr="001749AB" w:rsidRDefault="009949D7" w:rsidP="009949D7">
            <w:pPr>
              <w:pStyle w:val="TableParagraph"/>
              <w:spacing w:line="265" w:lineRule="exact"/>
              <w:ind w:left="142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INICIAL:</w:t>
            </w:r>
          </w:p>
        </w:tc>
        <w:tc>
          <w:tcPr>
            <w:tcW w:w="4734" w:type="dxa"/>
            <w:gridSpan w:val="2"/>
          </w:tcPr>
          <w:p w14:paraId="39592798" w14:textId="44515066" w:rsidR="009949D7" w:rsidRPr="001749AB" w:rsidRDefault="009949D7" w:rsidP="009949D7">
            <w:pPr>
              <w:pStyle w:val="TableParagraph"/>
              <w:spacing w:line="265" w:lineRule="exact"/>
              <w:ind w:left="8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SEGUIMIENTO</w:t>
            </w:r>
            <w:r>
              <w:rPr>
                <w:rFonts w:asciiTheme="majorHAnsi" w:hAnsiTheme="majorHAnsi"/>
              </w:rPr>
              <w:t>:</w:t>
            </w:r>
          </w:p>
        </w:tc>
      </w:tr>
      <w:tr w:rsidR="009949D7" w:rsidRPr="001749AB" w14:paraId="6BD350F7" w14:textId="77777777" w:rsidTr="009949D7">
        <w:trPr>
          <w:trHeight w:val="280"/>
        </w:trPr>
        <w:tc>
          <w:tcPr>
            <w:tcW w:w="4733" w:type="dxa"/>
            <w:gridSpan w:val="3"/>
          </w:tcPr>
          <w:p w14:paraId="7449CD63" w14:textId="314DEC1B" w:rsidR="009949D7" w:rsidRPr="001749AB" w:rsidRDefault="00607DBD" w:rsidP="009949D7">
            <w:pPr>
              <w:pStyle w:val="TableParagraph"/>
              <w:spacing w:line="265" w:lineRule="exact"/>
              <w:ind w:left="142" w:righ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REINSPECCIÓN 1:</w:t>
            </w:r>
          </w:p>
        </w:tc>
        <w:tc>
          <w:tcPr>
            <w:tcW w:w="4734" w:type="dxa"/>
            <w:gridSpan w:val="2"/>
          </w:tcPr>
          <w:p w14:paraId="63B9D954" w14:textId="3FAC1D47" w:rsidR="009949D7" w:rsidRPr="001749AB" w:rsidRDefault="00607DBD" w:rsidP="009949D7">
            <w:pPr>
              <w:pStyle w:val="TableParagraph"/>
              <w:spacing w:line="265" w:lineRule="exact"/>
              <w:ind w:left="87" w:righ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REINSPECCIÓN 2:</w:t>
            </w:r>
          </w:p>
        </w:tc>
      </w:tr>
      <w:tr w:rsidR="00140BF3" w:rsidRPr="001749AB" w14:paraId="2E4E724F" w14:textId="77777777" w:rsidTr="00EF001C">
        <w:trPr>
          <w:trHeight w:val="268"/>
        </w:trPr>
        <w:tc>
          <w:tcPr>
            <w:tcW w:w="9467" w:type="dxa"/>
            <w:gridSpan w:val="5"/>
          </w:tcPr>
          <w:p w14:paraId="302FA15E" w14:textId="77777777" w:rsidR="00140BF3" w:rsidRPr="001749AB" w:rsidRDefault="00140BF3" w:rsidP="00140BF3">
            <w:pPr>
              <w:pStyle w:val="TableParagraph"/>
              <w:spacing w:line="248" w:lineRule="exact"/>
              <w:ind w:left="175" w:right="180"/>
              <w:rPr>
                <w:rFonts w:asciiTheme="majorHAnsi" w:hAnsiTheme="majorHAnsi"/>
              </w:rPr>
            </w:pPr>
            <w:r w:rsidRPr="009949D7">
              <w:rPr>
                <w:rFonts w:asciiTheme="majorHAnsi" w:hAnsiTheme="majorHAnsi"/>
                <w:b/>
              </w:rPr>
              <w:t>1.</w:t>
            </w:r>
            <w:r w:rsidRPr="001749AB">
              <w:rPr>
                <w:rFonts w:asciiTheme="majorHAnsi" w:hAnsiTheme="majorHAnsi"/>
                <w:spacing w:val="85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GENERALIDADES</w:t>
            </w:r>
            <w:r w:rsidRPr="009949D7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DEL ESTABLECIMIENTO</w:t>
            </w:r>
          </w:p>
        </w:tc>
      </w:tr>
      <w:tr w:rsidR="00140BF3" w:rsidRPr="001749AB" w14:paraId="6F2946C1" w14:textId="77777777" w:rsidTr="00EF001C">
        <w:trPr>
          <w:trHeight w:val="268"/>
        </w:trPr>
        <w:tc>
          <w:tcPr>
            <w:tcW w:w="9467" w:type="dxa"/>
            <w:gridSpan w:val="5"/>
          </w:tcPr>
          <w:p w14:paraId="12840E67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UBICACIÓN:</w:t>
            </w:r>
          </w:p>
        </w:tc>
      </w:tr>
      <w:tr w:rsidR="00140BF3" w:rsidRPr="001749AB" w14:paraId="28F0CF86" w14:textId="77777777" w:rsidTr="00EF001C">
        <w:trPr>
          <w:trHeight w:val="268"/>
        </w:trPr>
        <w:tc>
          <w:tcPr>
            <w:tcW w:w="9467" w:type="dxa"/>
            <w:gridSpan w:val="5"/>
          </w:tcPr>
          <w:p w14:paraId="1D8C42F1" w14:textId="77777777" w:rsidR="00140BF3" w:rsidRPr="001749AB" w:rsidRDefault="00140BF3" w:rsidP="00140BF3">
            <w:pPr>
              <w:pStyle w:val="TableParagraph"/>
              <w:tabs>
                <w:tab w:val="left" w:pos="1283"/>
                <w:tab w:val="left" w:pos="3682"/>
                <w:tab w:val="left" w:pos="5563"/>
                <w:tab w:val="left" w:pos="6986"/>
                <w:tab w:val="left" w:pos="7350"/>
              </w:tabs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ZONA:</w:t>
            </w:r>
            <w:r w:rsidRPr="001749AB">
              <w:rPr>
                <w:rFonts w:asciiTheme="majorHAnsi" w:hAnsiTheme="majorHAnsi"/>
              </w:rPr>
              <w:tab/>
              <w:t>URBANA</w:t>
            </w:r>
            <w:r w:rsidRPr="001749AB">
              <w:rPr>
                <w:rFonts w:asciiTheme="majorHAnsi" w:hAnsiTheme="majorHAnsi"/>
                <w:spacing w:val="97"/>
              </w:rPr>
              <w:t xml:space="preserve"> </w:t>
            </w:r>
            <w:r w:rsidRPr="001749AB">
              <w:rPr>
                <w:rFonts w:asciiTheme="majorHAnsi" w:hAnsiTheme="majorHAnsi"/>
              </w:rPr>
              <w:t xml:space="preserve">(  </w:t>
            </w:r>
            <w:r w:rsidRPr="001749AB">
              <w:rPr>
                <w:rFonts w:asciiTheme="majorHAnsi" w:hAnsiTheme="majorHAnsi"/>
                <w:spacing w:val="48"/>
              </w:rPr>
              <w:t xml:space="preserve"> </w:t>
            </w:r>
            <w:r w:rsidRPr="001749AB">
              <w:rPr>
                <w:rFonts w:asciiTheme="majorHAnsi" w:hAnsiTheme="majorHAnsi"/>
              </w:rPr>
              <w:t>)</w:t>
            </w:r>
            <w:r w:rsidRPr="001749AB">
              <w:rPr>
                <w:rFonts w:asciiTheme="majorHAnsi" w:hAnsiTheme="majorHAnsi"/>
              </w:rPr>
              <w:tab/>
              <w:t>RURAL</w:t>
            </w:r>
            <w:r w:rsidRPr="001749AB">
              <w:rPr>
                <w:rFonts w:asciiTheme="majorHAnsi" w:hAnsiTheme="majorHAnsi"/>
                <w:spacing w:val="-3"/>
              </w:rPr>
              <w:t xml:space="preserve"> </w:t>
            </w:r>
            <w:r w:rsidRPr="001749AB">
              <w:rPr>
                <w:rFonts w:asciiTheme="majorHAnsi" w:hAnsiTheme="majorHAnsi"/>
              </w:rPr>
              <w:t xml:space="preserve">(   </w:t>
            </w:r>
            <w:r w:rsidRPr="001749AB">
              <w:rPr>
                <w:rFonts w:asciiTheme="majorHAnsi" w:hAnsiTheme="majorHAnsi"/>
                <w:spacing w:val="1"/>
              </w:rPr>
              <w:t xml:space="preserve"> </w:t>
            </w:r>
            <w:r w:rsidRPr="001749AB">
              <w:rPr>
                <w:rFonts w:asciiTheme="majorHAnsi" w:hAnsiTheme="majorHAnsi"/>
              </w:rPr>
              <w:t>)</w:t>
            </w:r>
            <w:r w:rsidRPr="001749AB">
              <w:rPr>
                <w:rFonts w:asciiTheme="majorHAnsi" w:hAnsiTheme="majorHAnsi"/>
              </w:rPr>
              <w:tab/>
              <w:t>INDUSTRIAL</w:t>
            </w:r>
            <w:r w:rsidRPr="001749AB">
              <w:rPr>
                <w:rFonts w:asciiTheme="majorHAnsi" w:hAnsiTheme="majorHAnsi"/>
              </w:rPr>
              <w:tab/>
              <w:t>(</w:t>
            </w:r>
            <w:r w:rsidRPr="001749AB">
              <w:rPr>
                <w:rFonts w:asciiTheme="majorHAnsi" w:hAnsiTheme="majorHAnsi"/>
              </w:rPr>
              <w:tab/>
              <w:t>)</w:t>
            </w:r>
          </w:p>
        </w:tc>
      </w:tr>
      <w:tr w:rsidR="00140BF3" w:rsidRPr="001749AB" w14:paraId="3681F1D0" w14:textId="77777777" w:rsidTr="00EF001C">
        <w:trPr>
          <w:trHeight w:val="268"/>
        </w:trPr>
        <w:tc>
          <w:tcPr>
            <w:tcW w:w="9467" w:type="dxa"/>
            <w:gridSpan w:val="5"/>
          </w:tcPr>
          <w:p w14:paraId="39561575" w14:textId="3FB3DDCC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CALLE</w:t>
            </w:r>
            <w:r w:rsidR="00296F71">
              <w:rPr>
                <w:rFonts w:asciiTheme="majorHAnsi" w:hAnsiTheme="majorHAnsi"/>
              </w:rPr>
              <w:t>:</w:t>
            </w:r>
          </w:p>
        </w:tc>
      </w:tr>
      <w:tr w:rsidR="00140BF3" w:rsidRPr="001749AB" w14:paraId="571ABCDF" w14:textId="77777777" w:rsidTr="00EF001C">
        <w:trPr>
          <w:trHeight w:val="268"/>
        </w:trPr>
        <w:tc>
          <w:tcPr>
            <w:tcW w:w="4490" w:type="dxa"/>
            <w:gridSpan w:val="2"/>
          </w:tcPr>
          <w:p w14:paraId="322676E7" w14:textId="7250C3A2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PROVINCIA</w:t>
            </w:r>
            <w:r w:rsidR="00296F71">
              <w:rPr>
                <w:rFonts w:asciiTheme="majorHAnsi" w:hAnsiTheme="majorHAnsi"/>
              </w:rPr>
              <w:t>:</w:t>
            </w:r>
          </w:p>
        </w:tc>
        <w:tc>
          <w:tcPr>
            <w:tcW w:w="4977" w:type="dxa"/>
            <w:gridSpan w:val="3"/>
          </w:tcPr>
          <w:p w14:paraId="08AC5A8E" w14:textId="585EA8B3" w:rsidR="00140BF3" w:rsidRPr="001749AB" w:rsidRDefault="00140BF3" w:rsidP="00140BF3">
            <w:pPr>
              <w:pStyle w:val="TableParagraph"/>
              <w:spacing w:line="248" w:lineRule="exact"/>
              <w:ind w:left="106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CANTÓN</w:t>
            </w:r>
            <w:r w:rsidR="00607DBD">
              <w:rPr>
                <w:rFonts w:asciiTheme="majorHAnsi" w:hAnsiTheme="majorHAnsi"/>
              </w:rPr>
              <w:t>/CIUDAD:</w:t>
            </w:r>
          </w:p>
        </w:tc>
      </w:tr>
      <w:tr w:rsidR="00140BF3" w:rsidRPr="001749AB" w14:paraId="3E84855E" w14:textId="77777777" w:rsidTr="00EF001C">
        <w:trPr>
          <w:trHeight w:val="268"/>
        </w:trPr>
        <w:tc>
          <w:tcPr>
            <w:tcW w:w="9467" w:type="dxa"/>
            <w:gridSpan w:val="5"/>
          </w:tcPr>
          <w:p w14:paraId="37CC9533" w14:textId="1F6E069B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PARROQUIA</w:t>
            </w:r>
            <w:r w:rsidR="00296F71">
              <w:rPr>
                <w:rFonts w:asciiTheme="majorHAnsi" w:hAnsiTheme="majorHAnsi"/>
              </w:rPr>
              <w:t>:</w:t>
            </w:r>
          </w:p>
        </w:tc>
      </w:tr>
      <w:tr w:rsidR="00140BF3" w:rsidRPr="001749AB" w14:paraId="754F1239" w14:textId="77777777" w:rsidTr="00EF001C">
        <w:trPr>
          <w:trHeight w:val="268"/>
        </w:trPr>
        <w:tc>
          <w:tcPr>
            <w:tcW w:w="4490" w:type="dxa"/>
            <w:gridSpan w:val="2"/>
          </w:tcPr>
          <w:p w14:paraId="7CFD37B1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TELÉFONO:</w:t>
            </w:r>
          </w:p>
        </w:tc>
        <w:tc>
          <w:tcPr>
            <w:tcW w:w="4977" w:type="dxa"/>
            <w:gridSpan w:val="3"/>
          </w:tcPr>
          <w:p w14:paraId="194E8B9F" w14:textId="77777777" w:rsidR="00140BF3" w:rsidRPr="001749AB" w:rsidRDefault="00140BF3" w:rsidP="00140BF3">
            <w:pPr>
              <w:pStyle w:val="TableParagraph"/>
              <w:spacing w:line="248" w:lineRule="exact"/>
              <w:ind w:left="106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FAX:</w:t>
            </w:r>
          </w:p>
        </w:tc>
      </w:tr>
      <w:tr w:rsidR="00140BF3" w:rsidRPr="001749AB" w14:paraId="0D00AA6E" w14:textId="77777777" w:rsidTr="00EF001C">
        <w:trPr>
          <w:trHeight w:val="268"/>
        </w:trPr>
        <w:tc>
          <w:tcPr>
            <w:tcW w:w="9467" w:type="dxa"/>
            <w:gridSpan w:val="5"/>
          </w:tcPr>
          <w:p w14:paraId="757B0F23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DIRECCIÓN</w:t>
            </w:r>
            <w:r w:rsidRPr="001749AB">
              <w:rPr>
                <w:rFonts w:asciiTheme="majorHAnsi" w:hAnsiTheme="majorHAnsi"/>
                <w:spacing w:val="-5"/>
              </w:rPr>
              <w:t xml:space="preserve"> </w:t>
            </w:r>
            <w:r w:rsidRPr="001749AB">
              <w:rPr>
                <w:rFonts w:asciiTheme="majorHAnsi" w:hAnsiTheme="majorHAnsi"/>
              </w:rPr>
              <w:t>ELECTRÓNICA</w:t>
            </w:r>
          </w:p>
        </w:tc>
      </w:tr>
      <w:tr w:rsidR="00140BF3" w:rsidRPr="001749AB" w14:paraId="50914030" w14:textId="77777777" w:rsidTr="00EF001C">
        <w:trPr>
          <w:trHeight w:val="268"/>
        </w:trPr>
        <w:tc>
          <w:tcPr>
            <w:tcW w:w="9467" w:type="dxa"/>
            <w:gridSpan w:val="5"/>
          </w:tcPr>
          <w:p w14:paraId="6D96E30C" w14:textId="53180A1E" w:rsidR="00140BF3" w:rsidRPr="001749AB" w:rsidRDefault="00140BF3" w:rsidP="00140BF3">
            <w:pPr>
              <w:pStyle w:val="TableParagraph"/>
              <w:spacing w:line="248" w:lineRule="exact"/>
              <w:ind w:left="467" w:right="180"/>
              <w:rPr>
                <w:rFonts w:asciiTheme="majorHAnsi" w:hAnsiTheme="majorHAnsi"/>
              </w:rPr>
            </w:pPr>
            <w:r w:rsidRPr="009949D7">
              <w:rPr>
                <w:rFonts w:asciiTheme="majorHAnsi" w:hAnsiTheme="majorHAnsi"/>
                <w:b/>
                <w:spacing w:val="-1"/>
              </w:rPr>
              <w:t>1.1.</w:t>
            </w:r>
            <w:r w:rsidRPr="009949D7">
              <w:rPr>
                <w:rFonts w:asciiTheme="majorHAnsi" w:hAnsiTheme="majorHAnsi"/>
                <w:b/>
                <w:spacing w:val="-26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RESPONSABLE</w:t>
            </w:r>
            <w:r w:rsidRPr="009949D7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LEGAL</w:t>
            </w:r>
            <w:r w:rsidRPr="009949D7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DE</w:t>
            </w:r>
            <w:r w:rsidRPr="009949D7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LA</w:t>
            </w:r>
            <w:r w:rsidRPr="009949D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EMPRESA</w:t>
            </w:r>
            <w:r w:rsidR="003B73B6">
              <w:rPr>
                <w:rFonts w:asciiTheme="majorHAnsi" w:hAnsiTheme="majorHAnsi"/>
                <w:b/>
              </w:rPr>
              <w:t>:</w:t>
            </w:r>
          </w:p>
        </w:tc>
      </w:tr>
      <w:tr w:rsidR="00140BF3" w:rsidRPr="001749AB" w14:paraId="2CD90B99" w14:textId="77777777" w:rsidTr="00EF001C">
        <w:trPr>
          <w:trHeight w:val="268"/>
        </w:trPr>
        <w:tc>
          <w:tcPr>
            <w:tcW w:w="9467" w:type="dxa"/>
            <w:gridSpan w:val="5"/>
          </w:tcPr>
          <w:p w14:paraId="6F5862F4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lastRenderedPageBreak/>
              <w:t>NOMBRE:</w:t>
            </w:r>
          </w:p>
        </w:tc>
      </w:tr>
      <w:tr w:rsidR="00140BF3" w:rsidRPr="001749AB" w14:paraId="6F73EBCD" w14:textId="77777777" w:rsidTr="00EF001C">
        <w:trPr>
          <w:trHeight w:val="268"/>
        </w:trPr>
        <w:tc>
          <w:tcPr>
            <w:tcW w:w="9467" w:type="dxa"/>
            <w:gridSpan w:val="5"/>
          </w:tcPr>
          <w:p w14:paraId="1D9EC839" w14:textId="5B001963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PROFESIÓN</w:t>
            </w:r>
            <w:r w:rsidR="00296F71">
              <w:rPr>
                <w:rFonts w:asciiTheme="majorHAnsi" w:hAnsiTheme="majorHAnsi"/>
              </w:rPr>
              <w:t>:</w:t>
            </w:r>
          </w:p>
        </w:tc>
      </w:tr>
      <w:tr w:rsidR="00140BF3" w:rsidRPr="001749AB" w14:paraId="5F7700A6" w14:textId="77777777" w:rsidTr="00EF001C">
        <w:trPr>
          <w:trHeight w:val="268"/>
        </w:trPr>
        <w:tc>
          <w:tcPr>
            <w:tcW w:w="9467" w:type="dxa"/>
            <w:gridSpan w:val="5"/>
          </w:tcPr>
          <w:p w14:paraId="4D2A010C" w14:textId="215D45A2" w:rsidR="00140BF3" w:rsidRPr="001749AB" w:rsidRDefault="00140BF3" w:rsidP="007A211A">
            <w:pPr>
              <w:pStyle w:val="TableParagraph"/>
              <w:spacing w:line="249" w:lineRule="exact"/>
              <w:ind w:left="467" w:right="180"/>
              <w:rPr>
                <w:rFonts w:asciiTheme="majorHAnsi" w:hAnsiTheme="majorHAnsi"/>
              </w:rPr>
            </w:pPr>
            <w:r w:rsidRPr="009949D7">
              <w:rPr>
                <w:rFonts w:asciiTheme="majorHAnsi" w:hAnsiTheme="majorHAnsi"/>
                <w:b/>
                <w:spacing w:val="-1"/>
              </w:rPr>
              <w:t>1.2.</w:t>
            </w:r>
            <w:r w:rsidRPr="001749AB">
              <w:rPr>
                <w:rFonts w:asciiTheme="majorHAnsi" w:hAnsiTheme="majorHAnsi"/>
                <w:spacing w:val="-26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DIREECION</w:t>
            </w:r>
            <w:r w:rsidRPr="009949D7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TÉCNICA</w:t>
            </w:r>
            <w:r w:rsidRPr="009949D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DE</w:t>
            </w:r>
            <w:r w:rsidRPr="009949D7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LA</w:t>
            </w:r>
            <w:r w:rsidRPr="009949D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EMPRESA:</w:t>
            </w:r>
          </w:p>
        </w:tc>
      </w:tr>
      <w:tr w:rsidR="00140BF3" w:rsidRPr="001749AB" w14:paraId="6455A6A2" w14:textId="77777777" w:rsidTr="00EF001C">
        <w:trPr>
          <w:trHeight w:val="268"/>
        </w:trPr>
        <w:tc>
          <w:tcPr>
            <w:tcW w:w="9467" w:type="dxa"/>
            <w:gridSpan w:val="5"/>
          </w:tcPr>
          <w:p w14:paraId="7360D198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DIRECTOR</w:t>
            </w:r>
            <w:r w:rsidRPr="001749AB">
              <w:rPr>
                <w:rFonts w:asciiTheme="majorHAnsi" w:hAnsiTheme="majorHAnsi"/>
                <w:spacing w:val="-4"/>
              </w:rPr>
              <w:t xml:space="preserve"> </w:t>
            </w:r>
            <w:r w:rsidRPr="001749AB">
              <w:rPr>
                <w:rFonts w:asciiTheme="majorHAnsi" w:hAnsiTheme="majorHAnsi"/>
              </w:rPr>
              <w:t>TÉCNICO:</w:t>
            </w:r>
          </w:p>
        </w:tc>
      </w:tr>
      <w:tr w:rsidR="00140BF3" w:rsidRPr="001749AB" w14:paraId="153EE64B" w14:textId="77777777" w:rsidTr="00EF001C">
        <w:trPr>
          <w:trHeight w:val="268"/>
        </w:trPr>
        <w:tc>
          <w:tcPr>
            <w:tcW w:w="4490" w:type="dxa"/>
            <w:gridSpan w:val="2"/>
          </w:tcPr>
          <w:p w14:paraId="44E67CC7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C.C.</w:t>
            </w:r>
          </w:p>
        </w:tc>
        <w:tc>
          <w:tcPr>
            <w:tcW w:w="4977" w:type="dxa"/>
            <w:gridSpan w:val="3"/>
          </w:tcPr>
          <w:p w14:paraId="594DB5A8" w14:textId="77777777" w:rsidR="00140BF3" w:rsidRPr="001749AB" w:rsidRDefault="00140BF3" w:rsidP="00140BF3">
            <w:pPr>
              <w:pStyle w:val="TableParagraph"/>
              <w:spacing w:line="248" w:lineRule="exact"/>
              <w:ind w:left="106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TÍTULO:</w:t>
            </w:r>
          </w:p>
        </w:tc>
      </w:tr>
      <w:tr w:rsidR="00140BF3" w:rsidRPr="001749AB" w14:paraId="38618D48" w14:textId="77777777" w:rsidTr="00EF001C">
        <w:trPr>
          <w:trHeight w:val="268"/>
        </w:trPr>
        <w:tc>
          <w:tcPr>
            <w:tcW w:w="4490" w:type="dxa"/>
            <w:gridSpan w:val="2"/>
          </w:tcPr>
          <w:p w14:paraId="2915932E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No.</w:t>
            </w:r>
          </w:p>
        </w:tc>
        <w:tc>
          <w:tcPr>
            <w:tcW w:w="4977" w:type="dxa"/>
            <w:gridSpan w:val="3"/>
          </w:tcPr>
          <w:p w14:paraId="3BBC0D93" w14:textId="77777777" w:rsidR="00140BF3" w:rsidRPr="001749AB" w:rsidRDefault="00140BF3" w:rsidP="00140BF3">
            <w:pPr>
              <w:pStyle w:val="TableParagraph"/>
              <w:spacing w:line="248" w:lineRule="exact"/>
              <w:ind w:left="106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EXPEDIDO</w:t>
            </w:r>
            <w:r w:rsidRPr="001749AB">
              <w:rPr>
                <w:rFonts w:asciiTheme="majorHAnsi" w:hAnsiTheme="majorHAnsi"/>
                <w:spacing w:val="-4"/>
              </w:rPr>
              <w:t xml:space="preserve"> </w:t>
            </w:r>
            <w:r w:rsidRPr="001749AB">
              <w:rPr>
                <w:rFonts w:asciiTheme="majorHAnsi" w:hAnsiTheme="majorHAnsi"/>
              </w:rPr>
              <w:t>POR:</w:t>
            </w:r>
          </w:p>
        </w:tc>
      </w:tr>
      <w:tr w:rsidR="00140BF3" w:rsidRPr="001749AB" w14:paraId="6E02DE77" w14:textId="77777777" w:rsidTr="00EF001C">
        <w:trPr>
          <w:trHeight w:val="270"/>
        </w:trPr>
        <w:tc>
          <w:tcPr>
            <w:tcW w:w="9467" w:type="dxa"/>
            <w:gridSpan w:val="5"/>
          </w:tcPr>
          <w:p w14:paraId="1175C492" w14:textId="77777777" w:rsidR="00140BF3" w:rsidRPr="001749AB" w:rsidRDefault="00140BF3" w:rsidP="00140BF3">
            <w:pPr>
              <w:pStyle w:val="TableParagraph"/>
              <w:spacing w:line="251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FECHA:</w:t>
            </w:r>
          </w:p>
        </w:tc>
      </w:tr>
      <w:tr w:rsidR="00140BF3" w:rsidRPr="001749AB" w14:paraId="2920A28E" w14:textId="77777777" w:rsidTr="00EF001C">
        <w:trPr>
          <w:trHeight w:val="268"/>
        </w:trPr>
        <w:tc>
          <w:tcPr>
            <w:tcW w:w="9467" w:type="dxa"/>
            <w:gridSpan w:val="5"/>
          </w:tcPr>
          <w:p w14:paraId="7F1D7BBB" w14:textId="77777777" w:rsidR="00140BF3" w:rsidRPr="001749AB" w:rsidRDefault="00140BF3" w:rsidP="00140BF3">
            <w:pPr>
              <w:pStyle w:val="TableParagraph"/>
              <w:spacing w:line="248" w:lineRule="exact"/>
              <w:ind w:left="467" w:right="180"/>
              <w:rPr>
                <w:rFonts w:asciiTheme="majorHAnsi" w:hAnsiTheme="majorHAnsi"/>
              </w:rPr>
            </w:pPr>
            <w:r w:rsidRPr="009949D7">
              <w:rPr>
                <w:rFonts w:asciiTheme="majorHAnsi" w:hAnsiTheme="majorHAnsi"/>
                <w:b/>
                <w:spacing w:val="-1"/>
              </w:rPr>
              <w:t>1.3.</w:t>
            </w:r>
            <w:r w:rsidRPr="001749AB">
              <w:rPr>
                <w:rFonts w:asciiTheme="majorHAnsi" w:hAnsiTheme="majorHAnsi"/>
                <w:spacing w:val="-26"/>
              </w:rPr>
              <w:t xml:space="preserve"> </w:t>
            </w:r>
            <w:r w:rsidRPr="009949D7">
              <w:rPr>
                <w:rFonts w:asciiTheme="majorHAnsi" w:hAnsiTheme="majorHAnsi"/>
                <w:b/>
                <w:spacing w:val="-1"/>
              </w:rPr>
              <w:t>JEFE</w:t>
            </w:r>
            <w:r w:rsidRPr="009949D7">
              <w:rPr>
                <w:rFonts w:asciiTheme="majorHAnsi" w:hAnsiTheme="majorHAnsi"/>
                <w:b/>
              </w:rPr>
              <w:t xml:space="preserve"> DE</w:t>
            </w:r>
            <w:r w:rsidRPr="009949D7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PRODUCCIÓN</w:t>
            </w:r>
          </w:p>
        </w:tc>
      </w:tr>
      <w:tr w:rsidR="00140BF3" w:rsidRPr="001749AB" w14:paraId="4626E757" w14:textId="77777777" w:rsidTr="00EF001C">
        <w:trPr>
          <w:trHeight w:val="268"/>
        </w:trPr>
        <w:tc>
          <w:tcPr>
            <w:tcW w:w="9467" w:type="dxa"/>
            <w:gridSpan w:val="5"/>
          </w:tcPr>
          <w:p w14:paraId="6408F188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NOMBRE:</w:t>
            </w:r>
          </w:p>
        </w:tc>
      </w:tr>
      <w:tr w:rsidR="00140BF3" w:rsidRPr="001749AB" w14:paraId="7244F1F6" w14:textId="77777777" w:rsidTr="00EF001C">
        <w:trPr>
          <w:trHeight w:val="268"/>
        </w:trPr>
        <w:tc>
          <w:tcPr>
            <w:tcW w:w="9467" w:type="dxa"/>
            <w:gridSpan w:val="5"/>
          </w:tcPr>
          <w:p w14:paraId="5D85D4E3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PROFESIÓN:</w:t>
            </w:r>
          </w:p>
        </w:tc>
      </w:tr>
      <w:tr w:rsidR="00140BF3" w:rsidRPr="001749AB" w14:paraId="4EAC4557" w14:textId="77777777" w:rsidTr="00EF001C">
        <w:trPr>
          <w:trHeight w:val="268"/>
        </w:trPr>
        <w:tc>
          <w:tcPr>
            <w:tcW w:w="9467" w:type="dxa"/>
            <w:gridSpan w:val="5"/>
          </w:tcPr>
          <w:p w14:paraId="5A0360FA" w14:textId="77777777" w:rsidR="00140BF3" w:rsidRPr="001749AB" w:rsidRDefault="00140BF3" w:rsidP="00140BF3">
            <w:pPr>
              <w:pStyle w:val="TableParagraph"/>
              <w:spacing w:line="248" w:lineRule="exact"/>
              <w:ind w:left="467" w:right="180"/>
              <w:rPr>
                <w:rFonts w:asciiTheme="majorHAnsi" w:hAnsiTheme="majorHAnsi"/>
              </w:rPr>
            </w:pPr>
            <w:r w:rsidRPr="009949D7">
              <w:rPr>
                <w:rFonts w:asciiTheme="majorHAnsi" w:hAnsiTheme="majorHAnsi"/>
                <w:b/>
                <w:spacing w:val="-1"/>
              </w:rPr>
              <w:t>1.4.</w:t>
            </w:r>
            <w:r w:rsidRPr="009949D7">
              <w:rPr>
                <w:rFonts w:asciiTheme="majorHAnsi" w:hAnsiTheme="majorHAnsi"/>
                <w:b/>
                <w:spacing w:val="-26"/>
              </w:rPr>
              <w:t xml:space="preserve"> </w:t>
            </w:r>
            <w:r w:rsidRPr="009949D7">
              <w:rPr>
                <w:rFonts w:asciiTheme="majorHAnsi" w:hAnsiTheme="majorHAnsi"/>
                <w:b/>
                <w:spacing w:val="-1"/>
              </w:rPr>
              <w:t>JEFE</w:t>
            </w:r>
            <w:r w:rsidRPr="009949D7">
              <w:rPr>
                <w:rFonts w:asciiTheme="majorHAnsi" w:hAnsiTheme="majorHAnsi"/>
                <w:b/>
              </w:rPr>
              <w:t xml:space="preserve"> </w:t>
            </w:r>
            <w:r w:rsidRPr="009949D7">
              <w:rPr>
                <w:rFonts w:asciiTheme="majorHAnsi" w:hAnsiTheme="majorHAnsi"/>
                <w:b/>
                <w:spacing w:val="-1"/>
              </w:rPr>
              <w:t>DE</w:t>
            </w:r>
            <w:r w:rsidRPr="009949D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CONTROL</w:t>
            </w:r>
            <w:r w:rsidRPr="009949D7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DE</w:t>
            </w:r>
            <w:r w:rsidRPr="009949D7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CALIDAD:</w:t>
            </w:r>
          </w:p>
        </w:tc>
      </w:tr>
      <w:tr w:rsidR="00140BF3" w:rsidRPr="001749AB" w14:paraId="39F4B064" w14:textId="77777777" w:rsidTr="00EF001C">
        <w:trPr>
          <w:trHeight w:val="268"/>
        </w:trPr>
        <w:tc>
          <w:tcPr>
            <w:tcW w:w="9467" w:type="dxa"/>
            <w:gridSpan w:val="5"/>
          </w:tcPr>
          <w:p w14:paraId="41ECF15F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NOMBRE:</w:t>
            </w:r>
          </w:p>
        </w:tc>
      </w:tr>
      <w:tr w:rsidR="00140BF3" w:rsidRPr="001749AB" w14:paraId="09843984" w14:textId="77777777" w:rsidTr="00EF001C">
        <w:trPr>
          <w:trHeight w:val="268"/>
        </w:trPr>
        <w:tc>
          <w:tcPr>
            <w:tcW w:w="9467" w:type="dxa"/>
            <w:gridSpan w:val="5"/>
          </w:tcPr>
          <w:p w14:paraId="7B1FAEDC" w14:textId="77777777" w:rsidR="00140BF3" w:rsidRPr="001749AB" w:rsidRDefault="00140BF3" w:rsidP="00140BF3">
            <w:pPr>
              <w:pStyle w:val="TableParagraph"/>
              <w:spacing w:line="248" w:lineRule="exact"/>
              <w:ind w:left="107" w:right="180"/>
              <w:rPr>
                <w:rFonts w:asciiTheme="majorHAnsi" w:hAnsiTheme="majorHAnsi"/>
              </w:rPr>
            </w:pPr>
            <w:r w:rsidRPr="001749AB">
              <w:rPr>
                <w:rFonts w:asciiTheme="majorHAnsi" w:hAnsiTheme="majorHAnsi"/>
              </w:rPr>
              <w:t>PROFESIÓN:</w:t>
            </w:r>
          </w:p>
        </w:tc>
      </w:tr>
      <w:tr w:rsidR="00140BF3" w:rsidRPr="001749AB" w14:paraId="685C2340" w14:textId="77777777" w:rsidTr="00EF001C">
        <w:trPr>
          <w:trHeight w:val="268"/>
        </w:trPr>
        <w:tc>
          <w:tcPr>
            <w:tcW w:w="9467" w:type="dxa"/>
            <w:gridSpan w:val="5"/>
          </w:tcPr>
          <w:p w14:paraId="309F3FB7" w14:textId="77777777" w:rsidR="00140BF3" w:rsidRPr="001749AB" w:rsidRDefault="00140BF3" w:rsidP="00140BF3">
            <w:pPr>
              <w:pStyle w:val="TableParagraph"/>
              <w:spacing w:line="249" w:lineRule="exact"/>
              <w:ind w:left="467" w:right="180"/>
              <w:rPr>
                <w:rFonts w:asciiTheme="majorHAnsi" w:hAnsiTheme="majorHAnsi"/>
              </w:rPr>
            </w:pPr>
            <w:r w:rsidRPr="009949D7">
              <w:rPr>
                <w:rFonts w:asciiTheme="majorHAnsi" w:hAnsiTheme="majorHAnsi"/>
                <w:b/>
                <w:spacing w:val="-1"/>
              </w:rPr>
              <w:t>1.5.</w:t>
            </w:r>
            <w:r w:rsidRPr="009949D7">
              <w:rPr>
                <w:rFonts w:asciiTheme="majorHAnsi" w:hAnsiTheme="majorHAnsi"/>
                <w:b/>
                <w:spacing w:val="-26"/>
              </w:rPr>
              <w:t xml:space="preserve"> </w:t>
            </w:r>
            <w:r w:rsidRPr="009949D7">
              <w:rPr>
                <w:rFonts w:asciiTheme="majorHAnsi" w:hAnsiTheme="majorHAnsi"/>
                <w:b/>
                <w:spacing w:val="-1"/>
              </w:rPr>
              <w:t>JORNADA</w:t>
            </w:r>
            <w:r w:rsidRPr="009949D7">
              <w:rPr>
                <w:rFonts w:asciiTheme="majorHAnsi" w:hAnsiTheme="majorHAnsi"/>
                <w:b/>
                <w:spacing w:val="2"/>
              </w:rPr>
              <w:t xml:space="preserve"> </w:t>
            </w:r>
            <w:r w:rsidRPr="009949D7">
              <w:rPr>
                <w:rFonts w:asciiTheme="majorHAnsi" w:hAnsiTheme="majorHAnsi"/>
                <w:b/>
              </w:rPr>
              <w:t>LABORAL:</w:t>
            </w:r>
          </w:p>
        </w:tc>
      </w:tr>
      <w:tr w:rsidR="009949D7" w:rsidRPr="001749AB" w14:paraId="7DAF2306" w14:textId="77777777" w:rsidTr="00EF001C">
        <w:trPr>
          <w:trHeight w:val="268"/>
        </w:trPr>
        <w:tc>
          <w:tcPr>
            <w:tcW w:w="9467" w:type="dxa"/>
            <w:gridSpan w:val="5"/>
          </w:tcPr>
          <w:p w14:paraId="42DF966A" w14:textId="77777777" w:rsidR="009949D7" w:rsidRDefault="009949D7" w:rsidP="00140BF3">
            <w:pPr>
              <w:pStyle w:val="TableParagraph"/>
              <w:spacing w:line="249" w:lineRule="exact"/>
              <w:ind w:left="467" w:right="180"/>
              <w:rPr>
                <w:rFonts w:asciiTheme="majorHAnsi" w:hAnsiTheme="majorHAnsi"/>
                <w:b/>
                <w:spacing w:val="-1"/>
              </w:rPr>
            </w:pPr>
          </w:p>
          <w:p w14:paraId="144D89E0" w14:textId="77777777" w:rsidR="009949D7" w:rsidRPr="009949D7" w:rsidRDefault="009949D7" w:rsidP="00140BF3">
            <w:pPr>
              <w:pStyle w:val="TableParagraph"/>
              <w:spacing w:line="249" w:lineRule="exact"/>
              <w:ind w:left="467" w:right="180"/>
              <w:rPr>
                <w:rFonts w:asciiTheme="majorHAnsi" w:hAnsiTheme="majorHAnsi"/>
                <w:b/>
                <w:spacing w:val="-1"/>
              </w:rPr>
            </w:pPr>
          </w:p>
        </w:tc>
      </w:tr>
    </w:tbl>
    <w:p w14:paraId="7FA2F715" w14:textId="77777777" w:rsidR="00EF001C" w:rsidRPr="003B73B6" w:rsidRDefault="00EF001C">
      <w:pPr>
        <w:rPr>
          <w:sz w:val="16"/>
        </w:rPr>
      </w:pPr>
    </w:p>
    <w:p w14:paraId="15472433" w14:textId="77777777" w:rsidR="00EF001C" w:rsidRPr="00007A66" w:rsidRDefault="00EF001C" w:rsidP="00007A66">
      <w:pPr>
        <w:widowControl w:val="0"/>
        <w:autoSpaceDE w:val="0"/>
        <w:autoSpaceDN w:val="0"/>
        <w:ind w:right="180"/>
        <w:outlineLvl w:val="2"/>
        <w:rPr>
          <w:rFonts w:ascii="Calibri Light" w:eastAsia="Calibri" w:hAnsi="Calibri Light" w:cs="Calibri"/>
          <w:b/>
          <w:bCs/>
          <w:sz w:val="22"/>
          <w:szCs w:val="22"/>
          <w:lang w:val="es-ES"/>
        </w:rPr>
      </w:pPr>
      <w:bookmarkStart w:id="6" w:name="_Toc160619256"/>
      <w:r w:rsidRPr="00007A66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CLASIFICACIÓN DE LA ACTIVIDAD DEL ESTABLECIMIENTO</w:t>
      </w:r>
      <w:bookmarkEnd w:id="6"/>
    </w:p>
    <w:p w14:paraId="65447B23" w14:textId="79541273" w:rsidR="00EF001C" w:rsidRDefault="00007A66" w:rsidP="00EF001C">
      <w:pPr>
        <w:pStyle w:val="Textoindependiente"/>
        <w:spacing w:before="1"/>
        <w:ind w:right="180"/>
        <w:rPr>
          <w:b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805874" wp14:editId="508C90C8">
                <wp:simplePos x="0" y="0"/>
                <wp:positionH relativeFrom="page">
                  <wp:posOffset>5400675</wp:posOffset>
                </wp:positionH>
                <wp:positionV relativeFrom="paragraph">
                  <wp:posOffset>175895</wp:posOffset>
                </wp:positionV>
                <wp:extent cx="1562100" cy="3076575"/>
                <wp:effectExtent l="0" t="0" r="0" b="9525"/>
                <wp:wrapTopAndBottom/>
                <wp:docPr id="20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982" w:type="dxa"/>
                              <w:tblInd w:w="9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967"/>
                            </w:tblGrid>
                            <w:tr w:rsidR="00B42898" w14:paraId="7F731248" w14:textId="77777777" w:rsidTr="00EF001C">
                              <w:trPr>
                                <w:trHeight w:val="27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34C9D7E" w14:textId="77777777" w:rsidR="00B42898" w:rsidRPr="00653C89" w:rsidRDefault="00B42898" w:rsidP="00007A6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653C89">
                                    <w:rPr>
                                      <w:rFonts w:ascii="Calibri Light" w:hAnsi="Calibri Light"/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D429C4C" w14:textId="77777777" w:rsidR="00B42898" w:rsidRPr="00653C89" w:rsidRDefault="00B42898" w:rsidP="00007A66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653C89">
                                    <w:rPr>
                                      <w:rFonts w:ascii="Calibri Light" w:hAnsi="Calibri Light"/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42898" w14:paraId="6D10414C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C914BF7" w14:textId="77777777" w:rsidR="00B42898" w:rsidRDefault="00B42898" w:rsidP="00EF001C">
                                  <w:pPr>
                                    <w:pStyle w:val="TableParagraph"/>
                                    <w:ind w:left="18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6D1C2DA7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67DBC9FC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23A5F487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0A29285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49217048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5E0C84C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B710033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11FD3D52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22DD4623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DD8673C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325DA263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3B262212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0F5D79E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13A0AF33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D2B8F93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B2FCB8D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06A3F084" w14:textId="77777777" w:rsidTr="00EF001C">
                              <w:trPr>
                                <w:trHeight w:val="269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66DFC3D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472794B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61415D69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5A4EA941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6C01063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7D43DD8D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23A96EDF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60F1FCD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42E15C78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2F976183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D8498A8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7A3E6E0C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5AA52F99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E1FEFC7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7DCC98C5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810AA82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26A29A6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76AC7DF5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2D0DCB1C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535A94C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898" w14:paraId="09158CF9" w14:textId="77777777" w:rsidTr="00EF001C">
                              <w:trPr>
                                <w:trHeight w:val="28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5269066E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22288F7E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42898" w14:paraId="68BA4AAA" w14:textId="77777777" w:rsidTr="00EF001C">
                              <w:trPr>
                                <w:trHeight w:val="28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08656244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4778872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42898" w14:paraId="20C918C1" w14:textId="77777777" w:rsidTr="00EF001C">
                              <w:trPr>
                                <w:trHeight w:val="28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52A5226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39E73B0" w14:textId="77777777" w:rsidR="00B42898" w:rsidRDefault="00B42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CDE8C7" w14:textId="77777777" w:rsidR="00B42898" w:rsidRDefault="00B42898" w:rsidP="00EF001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5874" id="Text Box 190" o:spid="_x0000_s1029" type="#_x0000_t202" style="position:absolute;margin-left:425.25pt;margin-top:13.85pt;width:123pt;height:242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qxtA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4MUacdNCkBzpqdCtG5Ce2QkOvUnC878FVj3AAnbZsVX8nyq8KcbFuCN/RGynF0FBSQYa+qa17&#10;dtX0RKXKgGyHD6KCQGSvhQUaa9mZ8kFBEKBDpx5P3THJlCZkFAe+B0clnF16izhaRDYGSefrvVT6&#10;HRUdMkaGJbTfwpPDndImHZLOLiYaFwVrWyuBlj/bAMdpB4LDVXNm0rAd/ZF4yWa5WYZOGMQbJ/Ty&#10;3Lkp1qETF/4iyi/z9Tr3f5q4fpg2rKooN2Fmdfnhn3XvqPNJFyd9KdGyysCZlJTcbdetRAcC6i7s&#10;dyzImZv7PA1bBODygpIfhN5tkDhFvFw4YRFGTrLwlo7nJ7dJ7IVJmBfPKd0xTv+dEhoynERBNKnp&#10;t9w8+73mRtKOaZgfLesyvDw5kdRocMMr21pNWDvZZ6Uw6T+VAto9N9oq1oh0kqset6N9HpcmuhHw&#10;VlSPIGEpQGAgRph9YDRCfsdogDmSYfVtTyTFqH3P4RmYoTMbcja2s0F4CVczrDGazLWehtO+l2zX&#10;APL00Li4gadSMyvipyyODwxmg+VynGNm+Jz/W6+nabv6BQAA//8DAFBLAwQUAAYACAAAACEAIhMO&#10;ZuAAAAALAQAADwAAAGRycy9kb3ducmV2LnhtbEyPwU7DMAyG70i8Q2QkbixZpXZbqTtNCE5IiK4c&#10;OKZN1kZrnNJkW3l7shM72v70+/uL7WwHdtaTN44QlgsBTFPrlKEO4at+e1oD80GSkoMjjfCrPWzL&#10;+7tC5spdqNLnfehYDCGfS4Q+hDHn3Le9ttIv3Kgp3g5usjLEceq4muQlhtuBJ0Jk3EpD8UMvR/3S&#10;6/a4P1mE3TdVr+bno/msDpWp642g9+yI+Pgw756BBT2Hfxiu+lEdyujUuBMpzwaEdSrSiCIkqxWw&#10;KyA2Wdw0COkySYCXBb/tUP4BAAD//wMAUEsBAi0AFAAGAAgAAAAhALaDOJL+AAAA4QEAABMAAAAA&#10;AAAAAAAAAAAAAAAAAFtDb250ZW50X1R5cGVzXS54bWxQSwECLQAUAAYACAAAACEAOP0h/9YAAACU&#10;AQAACwAAAAAAAAAAAAAAAAAvAQAAX3JlbHMvLnJlbHNQSwECLQAUAAYACAAAACEA57+asbQCAAC1&#10;BQAADgAAAAAAAAAAAAAAAAAuAgAAZHJzL2Uyb0RvYy54bWxQSwECLQAUAAYACAAAACEAIhMOZ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1982" w:type="dxa"/>
                        <w:tblInd w:w="9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967"/>
                      </w:tblGrid>
                      <w:tr w:rsidR="00B42898" w14:paraId="7F731248" w14:textId="77777777" w:rsidTr="00EF001C">
                        <w:trPr>
                          <w:trHeight w:val="270"/>
                        </w:trPr>
                        <w:tc>
                          <w:tcPr>
                            <w:tcW w:w="1015" w:type="dxa"/>
                          </w:tcPr>
                          <w:p w14:paraId="134C9D7E" w14:textId="77777777" w:rsidR="00B42898" w:rsidRPr="00653C89" w:rsidRDefault="00B42898" w:rsidP="00007A66">
                            <w:pPr>
                              <w:pStyle w:val="TableParagraph"/>
                              <w:spacing w:line="251" w:lineRule="exact"/>
                              <w:ind w:left="107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653C89">
                              <w:rPr>
                                <w:rFonts w:ascii="Calibri Light" w:hAnsi="Calibri Light"/>
                                <w:b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D429C4C" w14:textId="77777777" w:rsidR="00B42898" w:rsidRPr="00653C89" w:rsidRDefault="00B42898" w:rsidP="00007A66">
                            <w:pPr>
                              <w:pStyle w:val="TableParagraph"/>
                              <w:spacing w:line="251" w:lineRule="exact"/>
                              <w:ind w:left="108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653C89">
                              <w:rPr>
                                <w:rFonts w:ascii="Calibri Light" w:hAnsi="Calibri Light"/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B42898" w14:paraId="6D10414C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7C914BF7" w14:textId="77777777" w:rsidR="00B42898" w:rsidRDefault="00B42898" w:rsidP="00EF001C">
                            <w:pPr>
                              <w:pStyle w:val="TableParagraph"/>
                              <w:ind w:left="18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6D1C2DA7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67DBC9FC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23A5F487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0A29285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49217048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75E0C84C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4B710033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11FD3D52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22DD4623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1DD8673C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325DA263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3B262212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40F5D79E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13A0AF33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4D2B8F93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1B2FCB8D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06A3F084" w14:textId="77777777" w:rsidTr="00EF001C">
                        <w:trPr>
                          <w:trHeight w:val="269"/>
                        </w:trPr>
                        <w:tc>
                          <w:tcPr>
                            <w:tcW w:w="1015" w:type="dxa"/>
                          </w:tcPr>
                          <w:p w14:paraId="166DFC3D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1472794B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61415D69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5A4EA941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16C01063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7D43DD8D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23A96EDF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60F1FCD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42E15C78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2F976183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5D8498A8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7A3E6E0C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5AA52F99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0E1FEFC7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7DCC98C5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4810AA82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426A29A6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76AC7DF5" w14:textId="77777777" w:rsidTr="00EF001C">
                        <w:trPr>
                          <w:trHeight w:val="268"/>
                        </w:trPr>
                        <w:tc>
                          <w:tcPr>
                            <w:tcW w:w="1015" w:type="dxa"/>
                          </w:tcPr>
                          <w:p w14:paraId="2D0DCB1C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0535A94C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898" w14:paraId="09158CF9" w14:textId="77777777" w:rsidTr="00EF001C">
                        <w:trPr>
                          <w:trHeight w:val="280"/>
                        </w:trPr>
                        <w:tc>
                          <w:tcPr>
                            <w:tcW w:w="1015" w:type="dxa"/>
                          </w:tcPr>
                          <w:p w14:paraId="5269066E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22288F7E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42898" w14:paraId="68BA4AAA" w14:textId="77777777" w:rsidTr="00EF001C">
                        <w:trPr>
                          <w:trHeight w:val="280"/>
                        </w:trPr>
                        <w:tc>
                          <w:tcPr>
                            <w:tcW w:w="1015" w:type="dxa"/>
                          </w:tcPr>
                          <w:p w14:paraId="08656244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4778872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42898" w14:paraId="20C918C1" w14:textId="77777777" w:rsidTr="00EF001C">
                        <w:trPr>
                          <w:trHeight w:val="280"/>
                        </w:trPr>
                        <w:tc>
                          <w:tcPr>
                            <w:tcW w:w="1015" w:type="dxa"/>
                          </w:tcPr>
                          <w:p w14:paraId="752A5226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739E73B0" w14:textId="77777777" w:rsidR="00B42898" w:rsidRDefault="00B428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CDE8C7" w14:textId="77777777" w:rsidR="00B42898" w:rsidRDefault="00B42898" w:rsidP="00EF001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5ADDFF" wp14:editId="2954BB57">
                <wp:simplePos x="0" y="0"/>
                <wp:positionH relativeFrom="page">
                  <wp:posOffset>1009650</wp:posOffset>
                </wp:positionH>
                <wp:positionV relativeFrom="paragraph">
                  <wp:posOffset>175895</wp:posOffset>
                </wp:positionV>
                <wp:extent cx="3834130" cy="3076575"/>
                <wp:effectExtent l="0" t="0" r="13970" b="9525"/>
                <wp:wrapTopAndBottom/>
                <wp:docPr id="20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50" w:type="dxa"/>
                              <w:tblInd w:w="9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0"/>
                            </w:tblGrid>
                            <w:tr w:rsidR="00B42898" w14:paraId="7E4F4B31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7292A19F" w14:textId="448A93E0" w:rsidR="00B42898" w:rsidRPr="00007A66" w:rsidRDefault="00B42898" w:rsidP="00EF001C">
                                  <w:pPr>
                                    <w:pStyle w:val="TableParagraph"/>
                                    <w:tabs>
                                      <w:tab w:val="left" w:pos="3411"/>
                                    </w:tabs>
                                    <w:spacing w:line="248" w:lineRule="exact"/>
                                    <w:ind w:right="2439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PRODUCTOS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COSMÉTICO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42898" w14:paraId="2102600B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43048F83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niños</w:t>
                                  </w:r>
                                </w:p>
                              </w:tc>
                            </w:tr>
                            <w:tr w:rsidR="00B42898" w14:paraId="61870C3B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732B5C76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el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área de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los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ojos</w:t>
                                  </w:r>
                                </w:p>
                              </w:tc>
                            </w:tr>
                            <w:tr w:rsidR="00B42898" w14:paraId="69E01186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14ED2CE5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la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piel</w:t>
                                  </w:r>
                                </w:p>
                              </w:tc>
                            </w:tr>
                            <w:tr w:rsidR="00B42898" w14:paraId="19AB638A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540D34B2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los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labios</w:t>
                                  </w:r>
                                </w:p>
                              </w:tc>
                            </w:tr>
                            <w:tr w:rsidR="00B42898" w14:paraId="76B6F153" w14:textId="77777777" w:rsidTr="00EF001C">
                              <w:trPr>
                                <w:trHeight w:val="270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5F165490" w14:textId="77777777" w:rsidR="00B42898" w:rsidRPr="00007A66" w:rsidRDefault="00B42898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el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aseo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e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higiene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corporal</w:t>
                                  </w:r>
                                </w:p>
                              </w:tc>
                            </w:tr>
                            <w:tr w:rsidR="00B42898" w14:paraId="4D51EBC6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6354F543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Desodorantes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y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antitranspirantes</w:t>
                                  </w:r>
                                </w:p>
                              </w:tc>
                            </w:tr>
                            <w:tr w:rsidR="00B42898" w14:paraId="4CDADA5E" w14:textId="77777777" w:rsidTr="00EF001C">
                              <w:trPr>
                                <w:trHeight w:val="269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5ACEDC00" w14:textId="77777777" w:rsidR="00B42898" w:rsidRPr="00007A66" w:rsidRDefault="00B42898"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capilares</w:t>
                                  </w:r>
                                </w:p>
                              </w:tc>
                            </w:tr>
                            <w:tr w:rsidR="00B42898" w14:paraId="076FF3BA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02F83759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las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uñas</w:t>
                                  </w:r>
                                </w:p>
                              </w:tc>
                            </w:tr>
                            <w:tr w:rsidR="00B42898" w14:paraId="4B0FEE53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6CE5E85B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Cosméticos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de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perfumería</w:t>
                                  </w:r>
                                </w:p>
                              </w:tc>
                            </w:tr>
                            <w:tr w:rsidR="00B42898" w14:paraId="77848F8C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3D36B9D9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Productos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higiene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bucal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y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dental</w:t>
                                  </w:r>
                                </w:p>
                              </w:tc>
                            </w:tr>
                            <w:tr w:rsidR="00B42898" w14:paraId="6625BB02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3383E645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Productos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y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después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del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afeitado</w:t>
                                  </w:r>
                                </w:p>
                              </w:tc>
                            </w:tr>
                            <w:tr w:rsidR="00B42898" w14:paraId="5FC6EB96" w14:textId="77777777" w:rsidTr="00EF001C">
                              <w:trPr>
                                <w:trHeight w:val="537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508422AD" w14:textId="77777777" w:rsidR="00B42898" w:rsidRPr="00007A66" w:rsidRDefault="00B42898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Productos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el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bronceado,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protección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solar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y</w:t>
                                  </w:r>
                                </w:p>
                                <w:p w14:paraId="783336B6" w14:textId="77777777" w:rsidR="00B42898" w:rsidRPr="00007A66" w:rsidRDefault="00B42898">
                                  <w:pPr>
                                    <w:pStyle w:val="TableParagraph"/>
                                    <w:spacing w:line="252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autobronceadores</w:t>
                                  </w:r>
                                </w:p>
                              </w:tc>
                            </w:tr>
                            <w:tr w:rsidR="00B42898" w14:paraId="1B6A7AA7" w14:textId="77777777" w:rsidTr="00EF001C">
                              <w:trPr>
                                <w:trHeight w:val="268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6D48C2EA" w14:textId="77777777" w:rsidR="00B42898" w:rsidRPr="00007A66" w:rsidRDefault="00B4289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Depilatorios</w:t>
                                  </w:r>
                                </w:p>
                              </w:tc>
                            </w:tr>
                            <w:tr w:rsidR="00B42898" w14:paraId="3DC90E2D" w14:textId="77777777" w:rsidTr="00EF001C">
                              <w:trPr>
                                <w:trHeight w:val="282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5EF02505" w14:textId="77777777" w:rsidR="00B42898" w:rsidRPr="00007A66" w:rsidRDefault="00B42898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Productos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para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el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blanqueo de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la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007A66">
                                    <w:rPr>
                                      <w:rFonts w:asciiTheme="majorHAnsi" w:hAnsiTheme="majorHAnsi"/>
                                    </w:rPr>
                                    <w:t>piel</w:t>
                                  </w:r>
                                </w:p>
                              </w:tc>
                            </w:tr>
                            <w:tr w:rsidR="00B42898" w14:paraId="535BBDD9" w14:textId="77777777" w:rsidTr="00EF001C">
                              <w:trPr>
                                <w:trHeight w:val="282"/>
                              </w:trPr>
                              <w:tc>
                                <w:tcPr>
                                  <w:tcW w:w="5850" w:type="dxa"/>
                                </w:tcPr>
                                <w:p w14:paraId="28D375D2" w14:textId="018F0F65" w:rsidR="00B42898" w:rsidRPr="00007A66" w:rsidRDefault="00B42898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007A66">
                                    <w:rPr>
                                      <w:rFonts w:asciiTheme="majorHAnsi" w:hAnsiTheme="majorHAnsi" w:cs="Arial"/>
                                      <w:color w:val="000000"/>
                                    </w:rPr>
                                    <w:t>Productos repelentes de insectos que van sobre la piel.</w:t>
                                  </w:r>
                                </w:p>
                              </w:tc>
                            </w:tr>
                          </w:tbl>
                          <w:p w14:paraId="6531BA9F" w14:textId="77777777" w:rsidR="00B42898" w:rsidRDefault="00B42898" w:rsidP="00EF001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DDFF" id="Text Box 191" o:spid="_x0000_s1030" type="#_x0000_t202" style="position:absolute;margin-left:79.5pt;margin-top:13.85pt;width:301.9pt;height:242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DktAIAALU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L8KIkw6K9EgPGt2JA/IT32Ro6FUKjg89uOoDHEClLVvV34vyq0JcrBrCt/RWSjE0lFQQob3p&#10;nl0dcZQB2QwfRAUPkZ0WFuhQy86kDxKCAB0q9XSqjgmmhM1ZPAv9GRyVcDbzFvNoEZnoXJJO13up&#10;9DsqOmSMDEsov4Un+3ulR9fJxbzGRcHa1kqg5RcbgDnuwONw1ZyZMGxFfyReso7XceiEwXzthF6e&#10;O7fFKnTmhb+I8lm+WuX+T/OuH6YNqyrKzTOTuvzwz6p31Pmoi5O+lGhZZeBMSEpuN6tWoj0BdRf2&#10;OybkzM29DMPmC7i8oOQHoXcXJE4xjxdOWISRkyy82PH85C6Ze2ES5sUlpXvG6b9TQkOGkyiIRjX9&#10;lptnv9fcSNoxDfOjZV2G45MTSY0G17yypdWEtaN9lgoT/nMqoNxToa1ijUhHuerD5mDbI5waYSOq&#10;J5CwFCAwECPMPjAaIb9jNMAcybD6tiOSYtS+59AGZuhMhpyMzWQQXsLVDGuMRnOlx+G06yXbNoA8&#10;NhoXt9AqNbMiNj01RgEMzAJmg+VynGNm+JyvrdfztF3+AgAA//8DAFBLAwQUAAYACAAAACEAlrfn&#10;O98AAAAKAQAADwAAAGRycy9kb3ducmV2LnhtbEyPwU7DMBBE70j9B2srcaNOLTWhIU5VITghIdJw&#10;4OjEbmI1XofYbcPfs5zocbSj2feK3ewGdjFTsB4lrFcJMIOt1xY7CZ/168MjsBAVajV4NBJ+TIBd&#10;ubgrVK79FStzOcSO0QiGXEnoYxxzzkPbG6fCyo8G6Xb0k1OR4tRxPakrjbuBiyRJuVMW6UOvRvPc&#10;m/Z0ODsJ+y+sXuz3e/NRHStb19sE39KTlPfLef8ELJo5/pfhD5/QoSSmxp9RBzZQ3mzJJUoQWQaM&#10;ClkqyKWRsFkLAbws+K1C+QsAAP//AwBQSwECLQAUAAYACAAAACEAtoM4kv4AAADhAQAAEwAAAAAA&#10;AAAAAAAAAAAAAAAAW0NvbnRlbnRfVHlwZXNdLnhtbFBLAQItABQABgAIAAAAIQA4/SH/1gAAAJQB&#10;AAALAAAAAAAAAAAAAAAAAC8BAABfcmVscy8ucmVsc1BLAQItABQABgAIAAAAIQAsLVDktAIAALUF&#10;AAAOAAAAAAAAAAAAAAAAAC4CAABkcnMvZTJvRG9jLnhtbFBLAQItABQABgAIAAAAIQCWt+c7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5850" w:type="dxa"/>
                        <w:tblInd w:w="9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0"/>
                      </w:tblGrid>
                      <w:tr w:rsidR="00B42898" w14:paraId="7E4F4B31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7292A19F" w14:textId="448A93E0" w:rsidR="00B42898" w:rsidRPr="00007A66" w:rsidRDefault="00B42898" w:rsidP="00EF001C">
                            <w:pPr>
                              <w:pStyle w:val="TableParagraph"/>
                              <w:tabs>
                                <w:tab w:val="left" w:pos="3411"/>
                              </w:tabs>
                              <w:spacing w:line="248" w:lineRule="exact"/>
                              <w:ind w:right="2439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PRODUCTOS </w:t>
                            </w:r>
                            <w:r w:rsidRPr="00007A66">
                              <w:rPr>
                                <w:rFonts w:asciiTheme="majorHAnsi" w:hAnsiTheme="majorHAnsi"/>
                                <w:b/>
                              </w:rPr>
                              <w:t>COSMÉTICO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B42898" w14:paraId="2102600B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43048F83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niños</w:t>
                            </w:r>
                          </w:p>
                        </w:tc>
                      </w:tr>
                      <w:tr w:rsidR="00B42898" w14:paraId="61870C3B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732B5C76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el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área de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los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ojos</w:t>
                            </w:r>
                          </w:p>
                        </w:tc>
                      </w:tr>
                      <w:tr w:rsidR="00B42898" w14:paraId="69E01186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14ED2CE5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la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piel</w:t>
                            </w:r>
                          </w:p>
                        </w:tc>
                      </w:tr>
                      <w:tr w:rsidR="00B42898" w14:paraId="19AB638A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540D34B2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los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labios</w:t>
                            </w:r>
                          </w:p>
                        </w:tc>
                      </w:tr>
                      <w:tr w:rsidR="00B42898" w14:paraId="76B6F153" w14:textId="77777777" w:rsidTr="00EF001C">
                        <w:trPr>
                          <w:trHeight w:val="270"/>
                        </w:trPr>
                        <w:tc>
                          <w:tcPr>
                            <w:tcW w:w="5850" w:type="dxa"/>
                          </w:tcPr>
                          <w:p w14:paraId="5F165490" w14:textId="77777777" w:rsidR="00B42898" w:rsidRPr="00007A66" w:rsidRDefault="00B42898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el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aseo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e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higiene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corporal</w:t>
                            </w:r>
                          </w:p>
                        </w:tc>
                      </w:tr>
                      <w:tr w:rsidR="00B42898" w14:paraId="4D51EBC6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6354F543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Desodorantes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y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antitranspirantes</w:t>
                            </w:r>
                          </w:p>
                        </w:tc>
                      </w:tr>
                      <w:tr w:rsidR="00B42898" w14:paraId="4CDADA5E" w14:textId="77777777" w:rsidTr="00EF001C">
                        <w:trPr>
                          <w:trHeight w:val="269"/>
                        </w:trPr>
                        <w:tc>
                          <w:tcPr>
                            <w:tcW w:w="5850" w:type="dxa"/>
                          </w:tcPr>
                          <w:p w14:paraId="5ACEDC00" w14:textId="77777777" w:rsidR="00B42898" w:rsidRPr="00007A66" w:rsidRDefault="00B42898">
                            <w:pPr>
                              <w:pStyle w:val="TableParagraph"/>
                              <w:spacing w:line="249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capilares</w:t>
                            </w:r>
                          </w:p>
                        </w:tc>
                      </w:tr>
                      <w:tr w:rsidR="00B42898" w14:paraId="076FF3BA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02F83759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las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uñas</w:t>
                            </w:r>
                          </w:p>
                        </w:tc>
                      </w:tr>
                      <w:tr w:rsidR="00B42898" w14:paraId="4B0FEE53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6CE5E85B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Cosméticos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perfumería</w:t>
                            </w:r>
                          </w:p>
                        </w:tc>
                      </w:tr>
                      <w:tr w:rsidR="00B42898" w14:paraId="77848F8C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3D36B9D9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Productos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higiene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bucal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y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dental</w:t>
                            </w:r>
                          </w:p>
                        </w:tc>
                      </w:tr>
                      <w:tr w:rsidR="00B42898" w14:paraId="6625BB02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3383E645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Productos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y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después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del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afeitado</w:t>
                            </w:r>
                          </w:p>
                        </w:tc>
                      </w:tr>
                      <w:tr w:rsidR="00B42898" w14:paraId="5FC6EB96" w14:textId="77777777" w:rsidTr="00EF001C">
                        <w:trPr>
                          <w:trHeight w:val="537"/>
                        </w:trPr>
                        <w:tc>
                          <w:tcPr>
                            <w:tcW w:w="5850" w:type="dxa"/>
                          </w:tcPr>
                          <w:p w14:paraId="508422AD" w14:textId="77777777" w:rsidR="00B42898" w:rsidRPr="00007A66" w:rsidRDefault="00B42898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Productos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el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bronceado,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protección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solar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y</w:t>
                            </w:r>
                          </w:p>
                          <w:p w14:paraId="783336B6" w14:textId="77777777" w:rsidR="00B42898" w:rsidRPr="00007A66" w:rsidRDefault="00B42898">
                            <w:pPr>
                              <w:pStyle w:val="TableParagraph"/>
                              <w:spacing w:line="252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autobronceadores</w:t>
                            </w:r>
                          </w:p>
                        </w:tc>
                      </w:tr>
                      <w:tr w:rsidR="00B42898" w14:paraId="1B6A7AA7" w14:textId="77777777" w:rsidTr="00EF001C">
                        <w:trPr>
                          <w:trHeight w:val="268"/>
                        </w:trPr>
                        <w:tc>
                          <w:tcPr>
                            <w:tcW w:w="5850" w:type="dxa"/>
                          </w:tcPr>
                          <w:p w14:paraId="6D48C2EA" w14:textId="77777777" w:rsidR="00B42898" w:rsidRPr="00007A66" w:rsidRDefault="00B42898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Depilatorios</w:t>
                            </w:r>
                          </w:p>
                        </w:tc>
                      </w:tr>
                      <w:tr w:rsidR="00B42898" w14:paraId="3DC90E2D" w14:textId="77777777" w:rsidTr="00EF001C">
                        <w:trPr>
                          <w:trHeight w:val="282"/>
                        </w:trPr>
                        <w:tc>
                          <w:tcPr>
                            <w:tcW w:w="5850" w:type="dxa"/>
                          </w:tcPr>
                          <w:p w14:paraId="5EF02505" w14:textId="77777777" w:rsidR="00B42898" w:rsidRPr="00007A66" w:rsidRDefault="00B42898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/>
                              </w:rPr>
                              <w:t>Productos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para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el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blanqueo de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la</w:t>
                            </w:r>
                            <w:r w:rsidRPr="00007A66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007A66">
                              <w:rPr>
                                <w:rFonts w:asciiTheme="majorHAnsi" w:hAnsiTheme="majorHAnsi"/>
                              </w:rPr>
                              <w:t>piel</w:t>
                            </w:r>
                          </w:p>
                        </w:tc>
                      </w:tr>
                      <w:tr w:rsidR="00B42898" w14:paraId="535BBDD9" w14:textId="77777777" w:rsidTr="00EF001C">
                        <w:trPr>
                          <w:trHeight w:val="282"/>
                        </w:trPr>
                        <w:tc>
                          <w:tcPr>
                            <w:tcW w:w="5850" w:type="dxa"/>
                          </w:tcPr>
                          <w:p w14:paraId="28D375D2" w14:textId="018F0F65" w:rsidR="00B42898" w:rsidRPr="00007A66" w:rsidRDefault="00B42898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rFonts w:asciiTheme="majorHAnsi" w:hAnsiTheme="majorHAnsi"/>
                              </w:rPr>
                            </w:pPr>
                            <w:r w:rsidRPr="00007A66"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Productos repelentes de insectos que van sobre la piel.</w:t>
                            </w:r>
                          </w:p>
                        </w:tc>
                      </w:tr>
                    </w:tbl>
                    <w:p w14:paraId="6531BA9F" w14:textId="77777777" w:rsidR="00B42898" w:rsidRDefault="00B42898" w:rsidP="00EF001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835C0" w14:textId="77777777" w:rsidR="00EF001C" w:rsidRDefault="00EF001C" w:rsidP="00EF001C">
      <w:pPr>
        <w:rPr>
          <w:lang w:val="es-ES"/>
        </w:rPr>
      </w:pPr>
    </w:p>
    <w:p w14:paraId="538B65BC" w14:textId="77777777" w:rsidR="00A16F58" w:rsidRDefault="00A16F58" w:rsidP="00EF001C">
      <w:pPr>
        <w:rPr>
          <w:lang w:val="es-ES"/>
        </w:rPr>
      </w:pPr>
    </w:p>
    <w:p w14:paraId="3FF08B2E" w14:textId="77777777" w:rsidR="009802A9" w:rsidRDefault="009802A9" w:rsidP="00EF001C">
      <w:pPr>
        <w:widowControl w:val="0"/>
        <w:autoSpaceDE w:val="0"/>
        <w:autoSpaceDN w:val="0"/>
        <w:ind w:right="180"/>
        <w:outlineLvl w:val="2"/>
        <w:rPr>
          <w:rFonts w:ascii="Calibri Light" w:eastAsia="Calibri" w:hAnsi="Calibri Light" w:cs="Calibri"/>
          <w:b/>
          <w:bCs/>
          <w:sz w:val="22"/>
          <w:szCs w:val="22"/>
          <w:lang w:val="es-ES"/>
        </w:rPr>
      </w:pPr>
      <w:bookmarkStart w:id="7" w:name="_Toc160619257"/>
    </w:p>
    <w:p w14:paraId="5FAD1FFC" w14:textId="77777777" w:rsidR="00EF001C" w:rsidRDefault="00EF001C" w:rsidP="00EF001C">
      <w:pPr>
        <w:widowControl w:val="0"/>
        <w:autoSpaceDE w:val="0"/>
        <w:autoSpaceDN w:val="0"/>
        <w:ind w:right="180"/>
        <w:outlineLvl w:val="2"/>
        <w:rPr>
          <w:rFonts w:ascii="Calibri Light" w:eastAsia="Calibri" w:hAnsi="Calibri Light" w:cs="Calibri"/>
          <w:b/>
          <w:bCs/>
          <w:sz w:val="22"/>
          <w:szCs w:val="22"/>
          <w:lang w:val="es-ES"/>
        </w:rPr>
      </w:pPr>
      <w:r w:rsidRPr="00007A66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FORMAS</w:t>
      </w:r>
      <w:r w:rsidRPr="00007A66">
        <w:rPr>
          <w:rFonts w:ascii="Calibri Light" w:eastAsia="Calibri" w:hAnsi="Calibri Light" w:cs="Calibri"/>
          <w:b/>
          <w:bCs/>
          <w:spacing w:val="-3"/>
          <w:sz w:val="22"/>
          <w:szCs w:val="22"/>
          <w:lang w:val="es-ES"/>
        </w:rPr>
        <w:t xml:space="preserve"> </w:t>
      </w:r>
      <w:r w:rsidRPr="00007A66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COSMÉTICAS</w:t>
      </w:r>
      <w:bookmarkEnd w:id="7"/>
    </w:p>
    <w:p w14:paraId="238A2410" w14:textId="77777777" w:rsidR="00951E2F" w:rsidRPr="00951E2F" w:rsidRDefault="00951E2F" w:rsidP="00951E2F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2827"/>
        <w:gridCol w:w="717"/>
      </w:tblGrid>
      <w:tr w:rsidR="00951E2F" w14:paraId="4A6E5815" w14:textId="77777777" w:rsidTr="00854FC3">
        <w:trPr>
          <w:jc w:val="center"/>
        </w:trPr>
        <w:tc>
          <w:tcPr>
            <w:tcW w:w="2689" w:type="dxa"/>
          </w:tcPr>
          <w:p w14:paraId="1A03CC06" w14:textId="13E5A582" w:rsidR="00951E2F" w:rsidRPr="00951E2F" w:rsidRDefault="00951E2F" w:rsidP="00854FC3">
            <w:pPr>
              <w:jc w:val="center"/>
              <w:rPr>
                <w:rFonts w:asciiTheme="majorHAnsi" w:hAnsiTheme="majorHAnsi"/>
                <w:sz w:val="22"/>
              </w:rPr>
            </w:pPr>
            <w:r w:rsidRPr="00007A66">
              <w:rPr>
                <w:rFonts w:asciiTheme="majorHAnsi" w:hAnsiTheme="majorHAnsi"/>
                <w:sz w:val="22"/>
              </w:rPr>
              <w:t>ACE</w:t>
            </w:r>
            <w:r>
              <w:rPr>
                <w:rFonts w:asciiTheme="majorHAnsi" w:hAnsiTheme="majorHAnsi"/>
                <w:sz w:val="22"/>
              </w:rPr>
              <w:t>ITE</w:t>
            </w:r>
          </w:p>
        </w:tc>
        <w:tc>
          <w:tcPr>
            <w:tcW w:w="850" w:type="dxa"/>
          </w:tcPr>
          <w:p w14:paraId="1EB6B5BC" w14:textId="3D5C4345" w:rsidR="00951E2F" w:rsidRDefault="00951E2F" w:rsidP="00951E2F">
            <w:r>
              <w:t>(     )</w:t>
            </w:r>
          </w:p>
        </w:tc>
        <w:tc>
          <w:tcPr>
            <w:tcW w:w="2827" w:type="dxa"/>
          </w:tcPr>
          <w:p w14:paraId="62669F92" w14:textId="28B6A9A1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LÁPIZ</w:t>
            </w:r>
          </w:p>
        </w:tc>
        <w:tc>
          <w:tcPr>
            <w:tcW w:w="717" w:type="dxa"/>
          </w:tcPr>
          <w:p w14:paraId="16049FAC" w14:textId="64E214F6" w:rsidR="00951E2F" w:rsidRDefault="00951E2F" w:rsidP="00951E2F">
            <w:r w:rsidRPr="00F35640">
              <w:t>(     )</w:t>
            </w:r>
          </w:p>
        </w:tc>
      </w:tr>
      <w:tr w:rsidR="00951E2F" w14:paraId="7FFDA8E0" w14:textId="77777777" w:rsidTr="00854FC3">
        <w:trPr>
          <w:jc w:val="center"/>
        </w:trPr>
        <w:tc>
          <w:tcPr>
            <w:tcW w:w="2689" w:type="dxa"/>
          </w:tcPr>
          <w:p w14:paraId="06360C3A" w14:textId="6C0B26E5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AEROSOL</w:t>
            </w:r>
          </w:p>
        </w:tc>
        <w:tc>
          <w:tcPr>
            <w:tcW w:w="850" w:type="dxa"/>
          </w:tcPr>
          <w:p w14:paraId="627FC471" w14:textId="6F3ACEDE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5AA005CE" w14:textId="4A1C76C1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LOCIÓN</w:t>
            </w:r>
          </w:p>
        </w:tc>
        <w:tc>
          <w:tcPr>
            <w:tcW w:w="717" w:type="dxa"/>
          </w:tcPr>
          <w:p w14:paraId="480B991C" w14:textId="504B1A00" w:rsidR="00951E2F" w:rsidRDefault="00951E2F" w:rsidP="00951E2F">
            <w:r w:rsidRPr="00F35640">
              <w:t>(     )</w:t>
            </w:r>
          </w:p>
        </w:tc>
      </w:tr>
      <w:tr w:rsidR="00951E2F" w14:paraId="05B5B9E8" w14:textId="77777777" w:rsidTr="00854FC3">
        <w:trPr>
          <w:jc w:val="center"/>
        </w:trPr>
        <w:tc>
          <w:tcPr>
            <w:tcW w:w="2689" w:type="dxa"/>
          </w:tcPr>
          <w:p w14:paraId="4144942F" w14:textId="25054138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BARRA</w:t>
            </w:r>
          </w:p>
        </w:tc>
        <w:tc>
          <w:tcPr>
            <w:tcW w:w="850" w:type="dxa"/>
          </w:tcPr>
          <w:p w14:paraId="7EF59DD2" w14:textId="3E1F1768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2FB47DD2" w14:textId="7B994227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SOPORTE IMPREGNADO</w:t>
            </w:r>
          </w:p>
        </w:tc>
        <w:tc>
          <w:tcPr>
            <w:tcW w:w="717" w:type="dxa"/>
          </w:tcPr>
          <w:p w14:paraId="3A4BB6EF" w14:textId="6C315CC5" w:rsidR="00951E2F" w:rsidRDefault="00951E2F" w:rsidP="00951E2F">
            <w:r w:rsidRPr="00F35640">
              <w:t>(     )</w:t>
            </w:r>
          </w:p>
        </w:tc>
      </w:tr>
      <w:tr w:rsidR="00951E2F" w14:paraId="7CDE15D1" w14:textId="77777777" w:rsidTr="00854FC3">
        <w:trPr>
          <w:jc w:val="center"/>
        </w:trPr>
        <w:tc>
          <w:tcPr>
            <w:tcW w:w="2689" w:type="dxa"/>
          </w:tcPr>
          <w:p w14:paraId="27A9ACE9" w14:textId="3DBAEF32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SÓLIDO COMPACTO</w:t>
            </w:r>
          </w:p>
        </w:tc>
        <w:tc>
          <w:tcPr>
            <w:tcW w:w="850" w:type="dxa"/>
          </w:tcPr>
          <w:p w14:paraId="335B1FE4" w14:textId="49D1B4E4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49E33EFA" w14:textId="55D4BC36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PASTA</w:t>
            </w:r>
          </w:p>
        </w:tc>
        <w:tc>
          <w:tcPr>
            <w:tcW w:w="717" w:type="dxa"/>
          </w:tcPr>
          <w:p w14:paraId="2DF3CBCC" w14:textId="3CC0EB8D" w:rsidR="00951E2F" w:rsidRDefault="00951E2F" w:rsidP="00951E2F">
            <w:r w:rsidRPr="00F35640">
              <w:t>(     )</w:t>
            </w:r>
          </w:p>
        </w:tc>
      </w:tr>
      <w:tr w:rsidR="00951E2F" w14:paraId="305EE23F" w14:textId="77777777" w:rsidTr="00854FC3">
        <w:trPr>
          <w:jc w:val="center"/>
        </w:trPr>
        <w:tc>
          <w:tcPr>
            <w:tcW w:w="2689" w:type="dxa"/>
          </w:tcPr>
          <w:p w14:paraId="6EF7E26B" w14:textId="00AC916E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CERA</w:t>
            </w:r>
          </w:p>
        </w:tc>
        <w:tc>
          <w:tcPr>
            <w:tcW w:w="850" w:type="dxa"/>
          </w:tcPr>
          <w:p w14:paraId="36B60780" w14:textId="0D156CF1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004A913F" w14:textId="2B280E6A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PERLAS</w:t>
            </w:r>
          </w:p>
        </w:tc>
        <w:tc>
          <w:tcPr>
            <w:tcW w:w="717" w:type="dxa"/>
          </w:tcPr>
          <w:p w14:paraId="47B2C5E6" w14:textId="50194EF9" w:rsidR="00951E2F" w:rsidRDefault="00951E2F" w:rsidP="00951E2F">
            <w:r w:rsidRPr="00F35640">
              <w:t>(     )</w:t>
            </w:r>
          </w:p>
        </w:tc>
      </w:tr>
      <w:tr w:rsidR="00951E2F" w14:paraId="40F0B99E" w14:textId="77777777" w:rsidTr="00854FC3">
        <w:trPr>
          <w:jc w:val="center"/>
        </w:trPr>
        <w:tc>
          <w:tcPr>
            <w:tcW w:w="2689" w:type="dxa"/>
          </w:tcPr>
          <w:p w14:paraId="431A5D02" w14:textId="6C3CC0B3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EMULSIÓN</w:t>
            </w:r>
          </w:p>
        </w:tc>
        <w:tc>
          <w:tcPr>
            <w:tcW w:w="850" w:type="dxa"/>
          </w:tcPr>
          <w:p w14:paraId="656EF290" w14:textId="0A01126D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6C5C5A2C" w14:textId="028BA280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POLVO</w:t>
            </w:r>
          </w:p>
        </w:tc>
        <w:tc>
          <w:tcPr>
            <w:tcW w:w="717" w:type="dxa"/>
          </w:tcPr>
          <w:p w14:paraId="2DFC3E59" w14:textId="75F77C9F" w:rsidR="00951E2F" w:rsidRDefault="00951E2F" w:rsidP="00951E2F">
            <w:r w:rsidRPr="00F35640">
              <w:t>(     )</w:t>
            </w:r>
          </w:p>
        </w:tc>
      </w:tr>
      <w:tr w:rsidR="00951E2F" w14:paraId="308B5B7A" w14:textId="77777777" w:rsidTr="00854FC3">
        <w:trPr>
          <w:jc w:val="center"/>
        </w:trPr>
        <w:tc>
          <w:tcPr>
            <w:tcW w:w="2689" w:type="dxa"/>
          </w:tcPr>
          <w:p w14:paraId="6E0DC1B4" w14:textId="1A4C7A3F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CREMA GEL</w:t>
            </w:r>
          </w:p>
        </w:tc>
        <w:tc>
          <w:tcPr>
            <w:tcW w:w="850" w:type="dxa"/>
          </w:tcPr>
          <w:p w14:paraId="20CD1865" w14:textId="662C8DE7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772D93DC" w14:textId="5333419E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POMADA</w:t>
            </w:r>
          </w:p>
        </w:tc>
        <w:tc>
          <w:tcPr>
            <w:tcW w:w="717" w:type="dxa"/>
          </w:tcPr>
          <w:p w14:paraId="2A8E4F77" w14:textId="3274DB9F" w:rsidR="00951E2F" w:rsidRDefault="00951E2F" w:rsidP="00951E2F">
            <w:r w:rsidRPr="00F35640">
              <w:t>(     )</w:t>
            </w:r>
          </w:p>
        </w:tc>
      </w:tr>
      <w:tr w:rsidR="00951E2F" w14:paraId="6FC941A9" w14:textId="77777777" w:rsidTr="00854FC3">
        <w:trPr>
          <w:jc w:val="center"/>
        </w:trPr>
        <w:tc>
          <w:tcPr>
            <w:tcW w:w="2689" w:type="dxa"/>
          </w:tcPr>
          <w:p w14:paraId="6D412997" w14:textId="74144462" w:rsidR="00951E2F" w:rsidRDefault="00951E2F" w:rsidP="00854FC3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ESMALTE</w:t>
            </w:r>
          </w:p>
        </w:tc>
        <w:tc>
          <w:tcPr>
            <w:tcW w:w="850" w:type="dxa"/>
          </w:tcPr>
          <w:p w14:paraId="77E570A0" w14:textId="564CBA7F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381EA42F" w14:textId="7A9CBC19" w:rsidR="00951E2F" w:rsidRDefault="00951E2F" w:rsidP="00951E2F">
            <w:pPr>
              <w:jc w:val="center"/>
            </w:pPr>
            <w:r w:rsidRPr="00007A66">
              <w:rPr>
                <w:rFonts w:asciiTheme="majorHAnsi" w:hAnsiTheme="majorHAnsi"/>
                <w:sz w:val="22"/>
              </w:rPr>
              <w:t>SOLUCIÓN</w:t>
            </w:r>
          </w:p>
        </w:tc>
        <w:tc>
          <w:tcPr>
            <w:tcW w:w="717" w:type="dxa"/>
          </w:tcPr>
          <w:p w14:paraId="0A8D74DF" w14:textId="481A1FFA" w:rsidR="00951E2F" w:rsidRDefault="00951E2F" w:rsidP="00951E2F">
            <w:r w:rsidRPr="00F35640">
              <w:t>(     )</w:t>
            </w:r>
          </w:p>
        </w:tc>
      </w:tr>
      <w:tr w:rsidR="00951E2F" w14:paraId="7F7F4901" w14:textId="77777777" w:rsidTr="00854FC3">
        <w:trPr>
          <w:jc w:val="center"/>
        </w:trPr>
        <w:tc>
          <w:tcPr>
            <w:tcW w:w="2689" w:type="dxa"/>
          </w:tcPr>
          <w:p w14:paraId="19237F8B" w14:textId="41BA7302" w:rsidR="00951E2F" w:rsidRPr="00007A66" w:rsidRDefault="00951E2F" w:rsidP="00854FC3">
            <w:pPr>
              <w:jc w:val="center"/>
              <w:rPr>
                <w:rFonts w:asciiTheme="majorHAnsi" w:hAnsiTheme="majorHAnsi"/>
                <w:sz w:val="22"/>
              </w:rPr>
            </w:pPr>
            <w:r w:rsidRPr="00007A66">
              <w:rPr>
                <w:rFonts w:asciiTheme="majorHAnsi" w:hAnsiTheme="majorHAnsi"/>
                <w:sz w:val="22"/>
              </w:rPr>
              <w:t>GEL</w:t>
            </w:r>
          </w:p>
        </w:tc>
        <w:tc>
          <w:tcPr>
            <w:tcW w:w="850" w:type="dxa"/>
          </w:tcPr>
          <w:p w14:paraId="01E0B996" w14:textId="589B8356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253C6AEA" w14:textId="34E76FD2" w:rsidR="00951E2F" w:rsidRPr="00007A66" w:rsidRDefault="00951E2F" w:rsidP="00951E2F">
            <w:pPr>
              <w:jc w:val="center"/>
              <w:rPr>
                <w:rFonts w:asciiTheme="majorHAnsi" w:hAnsiTheme="majorHAnsi"/>
                <w:sz w:val="22"/>
              </w:rPr>
            </w:pPr>
            <w:r w:rsidRPr="00007A66">
              <w:rPr>
                <w:rFonts w:asciiTheme="majorHAnsi" w:hAnsiTheme="majorHAnsi"/>
                <w:sz w:val="22"/>
              </w:rPr>
              <w:t>SUSPENSIÓN</w:t>
            </w:r>
          </w:p>
        </w:tc>
        <w:tc>
          <w:tcPr>
            <w:tcW w:w="717" w:type="dxa"/>
          </w:tcPr>
          <w:p w14:paraId="19DE4810" w14:textId="2D49A305" w:rsidR="00951E2F" w:rsidRDefault="00951E2F" w:rsidP="00951E2F">
            <w:r w:rsidRPr="00F35640">
              <w:t>(     )</w:t>
            </w:r>
          </w:p>
        </w:tc>
      </w:tr>
      <w:tr w:rsidR="00951E2F" w14:paraId="2B9364FC" w14:textId="77777777" w:rsidTr="00854FC3">
        <w:trPr>
          <w:jc w:val="center"/>
        </w:trPr>
        <w:tc>
          <w:tcPr>
            <w:tcW w:w="2689" w:type="dxa"/>
          </w:tcPr>
          <w:p w14:paraId="1AF014DE" w14:textId="02E001A7" w:rsidR="00951E2F" w:rsidRPr="00007A66" w:rsidRDefault="00951E2F" w:rsidP="00854FC3">
            <w:pPr>
              <w:jc w:val="center"/>
              <w:rPr>
                <w:rFonts w:asciiTheme="majorHAnsi" w:hAnsiTheme="majorHAnsi"/>
                <w:sz w:val="22"/>
              </w:rPr>
            </w:pPr>
            <w:r w:rsidRPr="00007A66">
              <w:rPr>
                <w:rFonts w:asciiTheme="majorHAnsi" w:hAnsiTheme="majorHAnsi"/>
                <w:sz w:val="22"/>
              </w:rPr>
              <w:t>GRANULADO</w:t>
            </w:r>
          </w:p>
        </w:tc>
        <w:tc>
          <w:tcPr>
            <w:tcW w:w="850" w:type="dxa"/>
          </w:tcPr>
          <w:p w14:paraId="075D3AEE" w14:textId="610A54FB" w:rsidR="00951E2F" w:rsidRDefault="00951E2F" w:rsidP="00951E2F">
            <w:r w:rsidRPr="009C7423">
              <w:t>(     )</w:t>
            </w:r>
          </w:p>
        </w:tc>
        <w:tc>
          <w:tcPr>
            <w:tcW w:w="2827" w:type="dxa"/>
          </w:tcPr>
          <w:p w14:paraId="1EAA6B5E" w14:textId="5F184959" w:rsidR="00951E2F" w:rsidRPr="00007A66" w:rsidRDefault="00951E2F" w:rsidP="00951E2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17" w:type="dxa"/>
          </w:tcPr>
          <w:p w14:paraId="0AE5C3C0" w14:textId="2145478E" w:rsidR="00951E2F" w:rsidRDefault="00951E2F" w:rsidP="00854FC3"/>
        </w:tc>
      </w:tr>
    </w:tbl>
    <w:p w14:paraId="0FB0EE2D" w14:textId="77777777" w:rsidR="00EF001C" w:rsidRPr="00007A66" w:rsidRDefault="00EF001C" w:rsidP="00007A66"/>
    <w:p w14:paraId="455ED3E7" w14:textId="77777777" w:rsidR="00EF001C" w:rsidRPr="00951E2F" w:rsidRDefault="00EF001C" w:rsidP="00EF001C">
      <w:pPr>
        <w:widowControl w:val="0"/>
        <w:autoSpaceDE w:val="0"/>
        <w:autoSpaceDN w:val="0"/>
        <w:ind w:right="180"/>
        <w:outlineLvl w:val="2"/>
        <w:rPr>
          <w:rFonts w:ascii="Calibri Light" w:eastAsia="Calibri" w:hAnsi="Calibri Light" w:cs="Calibri"/>
          <w:b/>
          <w:bCs/>
          <w:sz w:val="22"/>
          <w:szCs w:val="22"/>
          <w:lang w:val="es-ES"/>
        </w:rPr>
      </w:pPr>
      <w:bookmarkStart w:id="8" w:name="_Toc160619258"/>
      <w:r w:rsidRPr="00951E2F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CRITERIOS</w:t>
      </w:r>
      <w:r w:rsidRPr="00951E2F">
        <w:rPr>
          <w:rFonts w:ascii="Calibri Light" w:eastAsia="Calibri" w:hAnsi="Calibri Light" w:cs="Calibri"/>
          <w:b/>
          <w:bCs/>
          <w:spacing w:val="-6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DE</w:t>
      </w:r>
      <w:r w:rsidRPr="00951E2F">
        <w:rPr>
          <w:rFonts w:ascii="Calibri Light" w:eastAsia="Calibri" w:hAnsi="Calibri Light" w:cs="Calibri"/>
          <w:b/>
          <w:bCs/>
          <w:spacing w:val="-3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EVALUACIÓN</w:t>
      </w:r>
      <w:bookmarkEnd w:id="8"/>
    </w:p>
    <w:p w14:paraId="61F41F94" w14:textId="77777777" w:rsidR="00EF001C" w:rsidRPr="00951E2F" w:rsidRDefault="00EF001C" w:rsidP="00951E2F">
      <w:pPr>
        <w:rPr>
          <w:rFonts w:ascii="Calibri Light" w:hAnsi="Calibri Light"/>
          <w:sz w:val="22"/>
          <w:szCs w:val="22"/>
        </w:rPr>
      </w:pPr>
    </w:p>
    <w:p w14:paraId="6D6C68B9" w14:textId="2586606B" w:rsidR="00EF001C" w:rsidRPr="00951E2F" w:rsidRDefault="00EF001C" w:rsidP="00EF001C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bCs/>
          <w:sz w:val="22"/>
          <w:szCs w:val="22"/>
          <w:lang w:val="es-ES"/>
        </w:rPr>
      </w:pPr>
      <w:r w:rsidRPr="00951E2F">
        <w:rPr>
          <w:rFonts w:ascii="Calibri Light" w:eastAsia="Calibri" w:hAnsi="Calibri Light" w:cs="Calibri"/>
          <w:bCs/>
          <w:sz w:val="22"/>
          <w:szCs w:val="22"/>
          <w:lang w:val="es-ES"/>
        </w:rPr>
        <w:t>El criterio establecido para la calificación está basado en el riesgo potencial inherente a cada aspecto de las Buenas Prácticas de Manufactura Vigentes evaluado, en relación con la calidad y seguridad del producto y la seguridad del trabajador, considerando también la interacción existente entre el operario, los productos y los procesos durante la fabricación y el cumplimiento de los procedimientos establecidos</w:t>
      </w:r>
      <w:r w:rsidR="00951E2F">
        <w:rPr>
          <w:rFonts w:ascii="Calibri Light" w:eastAsia="Calibri" w:hAnsi="Calibri Light" w:cs="Calibri"/>
          <w:bCs/>
          <w:sz w:val="22"/>
          <w:szCs w:val="22"/>
          <w:lang w:val="es-ES"/>
        </w:rPr>
        <w:t>:</w:t>
      </w:r>
    </w:p>
    <w:p w14:paraId="72FA79FD" w14:textId="77777777" w:rsidR="00EF001C" w:rsidRPr="00951E2F" w:rsidRDefault="00EF001C" w:rsidP="00EF001C">
      <w:pPr>
        <w:widowControl w:val="0"/>
        <w:autoSpaceDE w:val="0"/>
        <w:autoSpaceDN w:val="0"/>
        <w:spacing w:before="1"/>
        <w:ind w:right="180"/>
        <w:rPr>
          <w:rFonts w:ascii="Calibri Light" w:eastAsia="Calibri" w:hAnsi="Calibri Light" w:cs="Calibri"/>
          <w:sz w:val="22"/>
          <w:szCs w:val="22"/>
          <w:lang w:val="es-ES"/>
        </w:rPr>
      </w:pPr>
    </w:p>
    <w:p w14:paraId="6B90328C" w14:textId="4EE99A91" w:rsidR="00607DBD" w:rsidRDefault="00EF001C" w:rsidP="00607DBD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</w:rPr>
      </w:pPr>
      <w:r w:rsidRPr="00951E2F">
        <w:rPr>
          <w:rFonts w:ascii="Calibri Light" w:eastAsia="Calibri" w:hAnsi="Calibri Light" w:cs="Calibri"/>
          <w:b/>
          <w:sz w:val="22"/>
          <w:szCs w:val="22"/>
          <w:lang w:val="es-ES"/>
        </w:rPr>
        <w:t xml:space="preserve">Crítico: </w:t>
      </w:r>
      <w:r w:rsidR="00951E2F" w:rsidRPr="00951E2F">
        <w:rPr>
          <w:rFonts w:ascii="Calibri Light" w:eastAsia="Calibri" w:hAnsi="Calibri Light" w:cs="Calibri"/>
          <w:sz w:val="22"/>
          <w:szCs w:val="22"/>
        </w:rPr>
        <w:t>Circunstancia que afecta en forma grave e inadmisible la calidad y/o seguridad de</w:t>
      </w:r>
      <w:r w:rsidR="00951E2F">
        <w:rPr>
          <w:rFonts w:ascii="Calibri Light" w:eastAsia="Calibri" w:hAnsi="Calibri Light" w:cs="Calibri"/>
          <w:sz w:val="22"/>
          <w:szCs w:val="22"/>
        </w:rPr>
        <w:t xml:space="preserve"> </w:t>
      </w:r>
      <w:r w:rsidR="00951E2F" w:rsidRPr="00951E2F">
        <w:rPr>
          <w:rFonts w:ascii="Calibri Light" w:eastAsia="Calibri" w:hAnsi="Calibri Light" w:cs="Calibri"/>
          <w:sz w:val="22"/>
          <w:szCs w:val="22"/>
        </w:rPr>
        <w:t>los productos y la seguridad de los trabajadores y/o usuarios en su interacción con otros</w:t>
      </w:r>
      <w:r w:rsidR="00951E2F">
        <w:rPr>
          <w:rFonts w:ascii="Calibri Light" w:eastAsia="Calibri" w:hAnsi="Calibri Light" w:cs="Calibri"/>
          <w:sz w:val="22"/>
          <w:szCs w:val="22"/>
        </w:rPr>
        <w:t xml:space="preserve"> </w:t>
      </w:r>
      <w:r w:rsidR="00607DBD">
        <w:rPr>
          <w:rFonts w:ascii="Calibri Light" w:eastAsia="Calibri" w:hAnsi="Calibri Light" w:cs="Calibri"/>
          <w:sz w:val="22"/>
          <w:szCs w:val="22"/>
        </w:rPr>
        <w:t xml:space="preserve">productos y procesos, en cualquiera de las etapas de </w:t>
      </w:r>
      <w:r w:rsidR="00607DBD" w:rsidRPr="001F4D9B">
        <w:rPr>
          <w:rFonts w:ascii="Calibri Light" w:eastAsia="Calibri" w:hAnsi="Calibri Light" w:cs="Calibri"/>
          <w:sz w:val="22"/>
          <w:szCs w:val="22"/>
        </w:rPr>
        <w:t>fabricación, envasado, acondicionamiento o maquila, almacenamiento y distribución de productos.</w:t>
      </w:r>
    </w:p>
    <w:p w14:paraId="15F01973" w14:textId="77777777" w:rsidR="00607DBD" w:rsidRDefault="00607DBD" w:rsidP="00607DBD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>
        <w:rPr>
          <w:rFonts w:ascii="Calibri Light" w:eastAsia="Calibri" w:hAnsi="Calibri Light" w:cs="Calibri"/>
          <w:sz w:val="22"/>
          <w:szCs w:val="22"/>
        </w:rPr>
        <w:t>El no cumplimiento crítico puede abarcar consecuencias serias adversas para el consumidor final.</w:t>
      </w:r>
    </w:p>
    <w:p w14:paraId="4247B8E3" w14:textId="77777777" w:rsidR="00057E7C" w:rsidRPr="00951E2F" w:rsidRDefault="00057E7C" w:rsidP="00951E2F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</w:p>
    <w:p w14:paraId="4AA1AE49" w14:textId="5EA9B797" w:rsidR="00EF001C" w:rsidRDefault="00EF001C" w:rsidP="00951E2F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951E2F">
        <w:rPr>
          <w:rFonts w:ascii="Calibri Light" w:eastAsia="Calibri" w:hAnsi="Calibri Light" w:cs="Calibri"/>
          <w:b/>
          <w:sz w:val="22"/>
          <w:szCs w:val="22"/>
          <w:lang w:val="es-ES"/>
        </w:rPr>
        <w:t>Mayor:</w:t>
      </w:r>
      <w:r w:rsidRPr="00951E2F">
        <w:rPr>
          <w:rFonts w:ascii="Calibri Light" w:eastAsia="Calibri" w:hAnsi="Calibri Light" w:cs="Calibri"/>
          <w:b/>
          <w:spacing w:val="1"/>
          <w:sz w:val="22"/>
          <w:szCs w:val="22"/>
          <w:lang w:val="es-ES"/>
        </w:rPr>
        <w:t xml:space="preserve"> </w:t>
      </w:r>
      <w:r w:rsidR="00951E2F" w:rsidRPr="00951E2F">
        <w:rPr>
          <w:rFonts w:ascii="Calibri Light" w:eastAsia="Calibri" w:hAnsi="Calibri Light" w:cs="Calibri"/>
          <w:sz w:val="22"/>
          <w:szCs w:val="22"/>
        </w:rPr>
        <w:t>Circunstancia que puede afectar en forma grave la calidad y/o seguridad de los</w:t>
      </w:r>
      <w:r w:rsidR="00951E2F">
        <w:rPr>
          <w:rFonts w:ascii="Calibri Light" w:eastAsia="Calibri" w:hAnsi="Calibri Light" w:cs="Calibri"/>
          <w:sz w:val="22"/>
          <w:szCs w:val="22"/>
        </w:rPr>
        <w:t xml:space="preserve"> </w:t>
      </w:r>
      <w:r w:rsidR="00951E2F" w:rsidRPr="00951E2F">
        <w:rPr>
          <w:rFonts w:ascii="Calibri Light" w:eastAsia="Calibri" w:hAnsi="Calibri Light" w:cs="Calibri"/>
          <w:sz w:val="22"/>
          <w:szCs w:val="22"/>
        </w:rPr>
        <w:t>productos en su interacción</w:t>
      </w:r>
      <w:r w:rsidR="00951E2F">
        <w:rPr>
          <w:rFonts w:ascii="Calibri Light" w:eastAsia="Calibri" w:hAnsi="Calibri Light" w:cs="Calibri"/>
          <w:sz w:val="22"/>
          <w:szCs w:val="22"/>
        </w:rPr>
        <w:t xml:space="preserve"> con otros productos y procesos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. El incumplimiento en la siguiente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inspección</w:t>
      </w:r>
      <w:r w:rsidRPr="00951E2F">
        <w:rPr>
          <w:rFonts w:ascii="Calibri Light" w:eastAsia="Calibri" w:hAnsi="Calibri Light" w:cs="Calibri"/>
          <w:spacing w:val="-4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será</w:t>
      </w:r>
      <w:r w:rsidRPr="00951E2F">
        <w:rPr>
          <w:rFonts w:ascii="Calibri Light" w:eastAsia="Calibri" w:hAnsi="Calibri Light" w:cs="Calibri"/>
          <w:spacing w:val="-2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considerado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automáticamente como</w:t>
      </w:r>
      <w:r w:rsidRPr="00951E2F">
        <w:rPr>
          <w:rFonts w:ascii="Calibri Light" w:eastAsia="Calibri" w:hAnsi="Calibri Light" w:cs="Calibri"/>
          <w:spacing w:val="-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crítico.</w:t>
      </w:r>
    </w:p>
    <w:p w14:paraId="67EAA2E5" w14:textId="77777777" w:rsidR="00607DBD" w:rsidRPr="001F4D9B" w:rsidRDefault="00607DBD" w:rsidP="00607DBD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1F4D9B">
        <w:rPr>
          <w:rFonts w:ascii="Calibri Light" w:eastAsia="Calibri" w:hAnsi="Calibri Light" w:cs="Calibri"/>
          <w:sz w:val="22"/>
          <w:szCs w:val="22"/>
          <w:lang w:val="es-ES"/>
        </w:rPr>
        <w:t>Un no cumplimiento mayor se puede definir como una observación no crítica que:</w:t>
      </w:r>
    </w:p>
    <w:p w14:paraId="2F781A03" w14:textId="507540EE" w:rsidR="00607DBD" w:rsidRPr="00607DBD" w:rsidRDefault="00607DBD" w:rsidP="00607DBD">
      <w:pPr>
        <w:pStyle w:val="Prrafodelista"/>
        <w:widowControl w:val="0"/>
        <w:numPr>
          <w:ilvl w:val="0"/>
          <w:numId w:val="34"/>
        </w:numPr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607DBD">
        <w:rPr>
          <w:rFonts w:ascii="Calibri Light" w:eastAsia="Calibri" w:hAnsi="Calibri Light" w:cs="Calibri"/>
          <w:sz w:val="22"/>
          <w:szCs w:val="22"/>
          <w:lang w:val="es-ES"/>
        </w:rPr>
        <w:t>Los productos no cumplen con sus especificaciones;</w:t>
      </w:r>
      <w:r>
        <w:rPr>
          <w:rFonts w:ascii="Calibri Light" w:eastAsia="Calibri" w:hAnsi="Calibri Light" w:cs="Calibri"/>
          <w:sz w:val="22"/>
          <w:szCs w:val="22"/>
          <w:lang w:val="es-ES"/>
        </w:rPr>
        <w:t xml:space="preserve"> e</w:t>
      </w:r>
      <w:r w:rsidRPr="00607DBD">
        <w:rPr>
          <w:rFonts w:ascii="Calibri Light" w:eastAsia="Calibri" w:hAnsi="Calibri Light" w:cs="Calibri"/>
          <w:sz w:val="22"/>
          <w:szCs w:val="22"/>
          <w:lang w:val="es-ES"/>
        </w:rPr>
        <w:t>ste incumplimiento no representa un riesgo significativo adverso para la salud del consumidor</w:t>
      </w:r>
      <w:r>
        <w:rPr>
          <w:rFonts w:ascii="Calibri Light" w:eastAsia="Calibri" w:hAnsi="Calibri Light" w:cs="Calibri"/>
          <w:sz w:val="22"/>
          <w:szCs w:val="22"/>
          <w:lang w:val="es-ES"/>
        </w:rPr>
        <w:t>;</w:t>
      </w:r>
    </w:p>
    <w:p w14:paraId="2D8AB15E" w14:textId="4EDE2E04" w:rsidR="00607DBD" w:rsidRPr="00607DBD" w:rsidRDefault="00607DBD" w:rsidP="00607DBD">
      <w:pPr>
        <w:pStyle w:val="Prrafodelista"/>
        <w:widowControl w:val="0"/>
        <w:numPr>
          <w:ilvl w:val="0"/>
          <w:numId w:val="34"/>
        </w:numPr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607DBD">
        <w:rPr>
          <w:rFonts w:ascii="Calibri Light" w:eastAsia="Calibri" w:hAnsi="Calibri Light" w:cs="Calibri"/>
          <w:sz w:val="22"/>
          <w:szCs w:val="22"/>
          <w:lang w:val="es-ES"/>
        </w:rPr>
        <w:t>Indica una desviación importante de la guía de verificación;</w:t>
      </w:r>
    </w:p>
    <w:p w14:paraId="3CC3398B" w14:textId="633FAEAF" w:rsidR="00607DBD" w:rsidRPr="00607DBD" w:rsidRDefault="00607DBD" w:rsidP="00607DBD">
      <w:pPr>
        <w:pStyle w:val="Prrafodelista"/>
        <w:widowControl w:val="0"/>
        <w:numPr>
          <w:ilvl w:val="0"/>
          <w:numId w:val="34"/>
        </w:numPr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607DBD">
        <w:rPr>
          <w:rFonts w:ascii="Calibri Light" w:eastAsia="Calibri" w:hAnsi="Calibri Light" w:cs="Calibri"/>
          <w:sz w:val="22"/>
          <w:szCs w:val="22"/>
          <w:lang w:val="es-ES"/>
        </w:rPr>
        <w:t>Indica que la persona responsable de velar por la calidad y/o seguridad de los productos no cumple con sus deberes;</w:t>
      </w:r>
    </w:p>
    <w:p w14:paraId="28834D88" w14:textId="3DBB60BC" w:rsidR="00607DBD" w:rsidRPr="00607DBD" w:rsidRDefault="00607DBD" w:rsidP="00607DBD">
      <w:pPr>
        <w:pStyle w:val="Prrafodelista"/>
        <w:widowControl w:val="0"/>
        <w:numPr>
          <w:ilvl w:val="0"/>
          <w:numId w:val="34"/>
        </w:numPr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607DBD">
        <w:rPr>
          <w:rFonts w:ascii="Calibri Light" w:eastAsia="Calibri" w:hAnsi="Calibri Light" w:cs="Calibri"/>
          <w:sz w:val="22"/>
          <w:szCs w:val="22"/>
          <w:lang w:val="es-ES"/>
        </w:rPr>
        <w:t>Consta de varias otras deficiencias o falencias, ninguna de las cuales por sí sola puede ser importante, pero que juntas pueden representar una deficiencia importante y deben explicarse y notificarse como tales.</w:t>
      </w:r>
    </w:p>
    <w:p w14:paraId="424DFBAB" w14:textId="77777777" w:rsidR="00EF001C" w:rsidRDefault="00EF001C" w:rsidP="00EF001C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951E2F">
        <w:rPr>
          <w:rFonts w:ascii="Calibri Light" w:eastAsia="Calibri" w:hAnsi="Calibri Light" w:cs="Calibri"/>
          <w:b/>
          <w:sz w:val="22"/>
          <w:szCs w:val="22"/>
          <w:lang w:val="es-ES"/>
        </w:rPr>
        <w:t>Menor:</w:t>
      </w:r>
      <w:r w:rsidRPr="00951E2F">
        <w:rPr>
          <w:rFonts w:ascii="Calibri Light" w:eastAsia="Calibri" w:hAnsi="Calibri Light" w:cs="Calibri"/>
          <w:b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Circunstancia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que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puede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afectar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en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forma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leve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la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calidad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y/o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seguridad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de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los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lastRenderedPageBreak/>
        <w:t>productos en su interacción con otros productos y procesos. El punto menor no cumplido en la</w:t>
      </w:r>
      <w:r w:rsidRPr="00951E2F">
        <w:rPr>
          <w:rFonts w:ascii="Calibri Light" w:eastAsia="Calibri" w:hAnsi="Calibri Light" w:cs="Calibri"/>
          <w:spacing w:val="-47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primera inspección será automáticamente tratado como mayor en la inspección siguiente. No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obstante, nunca será tratado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como</w:t>
      </w:r>
      <w:r w:rsidRPr="00951E2F">
        <w:rPr>
          <w:rFonts w:ascii="Calibri Light" w:eastAsia="Calibri" w:hAnsi="Calibri Light" w:cs="Calibri"/>
          <w:spacing w:val="-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crítico.</w:t>
      </w:r>
    </w:p>
    <w:p w14:paraId="7781C8F6" w14:textId="3D48BDC8" w:rsidR="00607DBD" w:rsidRPr="00951E2F" w:rsidRDefault="00607DBD" w:rsidP="00EF001C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1F4D9B">
        <w:rPr>
          <w:rFonts w:ascii="Calibri Light" w:eastAsia="Calibri" w:hAnsi="Calibri Light" w:cs="Calibri"/>
          <w:sz w:val="22"/>
          <w:szCs w:val="22"/>
          <w:lang w:val="es-ES"/>
        </w:rPr>
        <w:t>Un no cumplimiento</w:t>
      </w:r>
      <w:r>
        <w:rPr>
          <w:rFonts w:ascii="Calibri Light" w:eastAsia="Calibri" w:hAnsi="Calibri Light" w:cs="Calibri"/>
          <w:sz w:val="22"/>
          <w:szCs w:val="22"/>
          <w:lang w:val="es-ES"/>
        </w:rPr>
        <w:t xml:space="preserve"> menor</w:t>
      </w:r>
      <w:r w:rsidRPr="001F4D9B">
        <w:rPr>
          <w:rFonts w:ascii="Calibri Light" w:eastAsia="Calibri" w:hAnsi="Calibri Light" w:cs="Calibri"/>
          <w:sz w:val="22"/>
          <w:szCs w:val="22"/>
          <w:lang w:val="es-ES"/>
        </w:rPr>
        <w:t xml:space="preserve"> puede clasificarse como </w:t>
      </w:r>
      <w:r>
        <w:rPr>
          <w:rFonts w:ascii="Calibri Light" w:eastAsia="Calibri" w:hAnsi="Calibri Light" w:cs="Calibri"/>
          <w:sz w:val="22"/>
          <w:szCs w:val="22"/>
          <w:lang w:val="es-ES"/>
        </w:rPr>
        <w:t>menor,</w:t>
      </w:r>
      <w:r w:rsidRPr="001F4D9B">
        <w:rPr>
          <w:rFonts w:ascii="Calibri Light" w:eastAsia="Calibri" w:hAnsi="Calibri Light" w:cs="Calibri"/>
          <w:sz w:val="22"/>
          <w:szCs w:val="22"/>
          <w:lang w:val="es-ES"/>
        </w:rPr>
        <w:t xml:space="preserve"> si no se puede clasificar como crítico o mayor, pero indica una desviación de la guía de verificación</w:t>
      </w:r>
    </w:p>
    <w:p w14:paraId="44BC9D7F" w14:textId="77777777" w:rsidR="00EF001C" w:rsidRPr="00951E2F" w:rsidRDefault="00EF001C" w:rsidP="00EF001C">
      <w:pPr>
        <w:widowControl w:val="0"/>
        <w:autoSpaceDE w:val="0"/>
        <w:autoSpaceDN w:val="0"/>
        <w:spacing w:before="1"/>
        <w:ind w:right="180"/>
        <w:rPr>
          <w:rFonts w:ascii="Calibri Light" w:eastAsia="Calibri" w:hAnsi="Calibri Light" w:cs="Calibri"/>
          <w:sz w:val="22"/>
          <w:szCs w:val="22"/>
          <w:lang w:val="es-ES"/>
        </w:rPr>
      </w:pPr>
    </w:p>
    <w:p w14:paraId="12F2EAD4" w14:textId="2FF51012" w:rsidR="00EF001C" w:rsidRPr="00951E2F" w:rsidRDefault="00EF001C" w:rsidP="00EF001C">
      <w:pPr>
        <w:widowControl w:val="0"/>
        <w:autoSpaceDE w:val="0"/>
        <w:autoSpaceDN w:val="0"/>
        <w:ind w:right="180"/>
        <w:jc w:val="both"/>
        <w:rPr>
          <w:rFonts w:ascii="Calibri Light" w:eastAsia="Calibri" w:hAnsi="Calibri Light" w:cs="Calibri"/>
          <w:sz w:val="22"/>
          <w:szCs w:val="22"/>
          <w:lang w:val="es-ES"/>
        </w:rPr>
      </w:pPr>
      <w:r w:rsidRPr="00951E2F">
        <w:rPr>
          <w:rFonts w:ascii="Calibri Light" w:eastAsia="Calibri" w:hAnsi="Calibri Light" w:cs="Calibri"/>
          <w:b/>
          <w:sz w:val="22"/>
          <w:szCs w:val="22"/>
          <w:lang w:val="es-ES"/>
        </w:rPr>
        <w:t>Informativo: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 xml:space="preserve"> Circunstancia que suministra información dentro de la organización, sin afectar la</w:t>
      </w:r>
      <w:r w:rsidRPr="00951E2F">
        <w:rPr>
          <w:rFonts w:ascii="Calibri Light" w:eastAsia="Calibri" w:hAnsi="Calibri Light" w:cs="Calibri"/>
          <w:spacing w:val="-47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calidad de los productos ni la seguridad del personal, en su interacción con otros productos y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procesos</w:t>
      </w:r>
      <w:r w:rsidRPr="00951E2F">
        <w:rPr>
          <w:rFonts w:ascii="Calibri Light" w:eastAsia="Calibri" w:hAnsi="Calibri Light" w:cs="Calibri"/>
          <w:spacing w:val="-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durante</w:t>
      </w:r>
      <w:r w:rsidRPr="00951E2F">
        <w:rPr>
          <w:rFonts w:ascii="Calibri Light" w:eastAsia="Calibri" w:hAnsi="Calibri Light" w:cs="Calibri"/>
          <w:spacing w:val="1"/>
          <w:sz w:val="22"/>
          <w:szCs w:val="22"/>
          <w:lang w:val="es-ES"/>
        </w:rPr>
        <w:t xml:space="preserve"> </w:t>
      </w:r>
      <w:r w:rsidRPr="00951E2F">
        <w:rPr>
          <w:rFonts w:ascii="Calibri Light" w:eastAsia="Calibri" w:hAnsi="Calibri Light" w:cs="Calibri"/>
          <w:sz w:val="22"/>
          <w:szCs w:val="22"/>
          <w:lang w:val="es-ES"/>
        </w:rPr>
        <w:t>su fabricación.</w:t>
      </w:r>
    </w:p>
    <w:p w14:paraId="28448A87" w14:textId="77777777" w:rsidR="00EF001C" w:rsidRPr="00EF001C" w:rsidRDefault="00EF001C" w:rsidP="00EF001C">
      <w:pPr>
        <w:tabs>
          <w:tab w:val="left" w:pos="142"/>
        </w:tabs>
        <w:rPr>
          <w:lang w:val="es-ES"/>
        </w:rPr>
      </w:pPr>
    </w:p>
    <w:p w14:paraId="156096D7" w14:textId="77777777" w:rsidR="00951E2F" w:rsidRPr="00951E2F" w:rsidRDefault="00951E2F" w:rsidP="00951E2F">
      <w:pPr>
        <w:widowControl w:val="0"/>
        <w:autoSpaceDE w:val="0"/>
        <w:autoSpaceDN w:val="0"/>
        <w:ind w:right="180"/>
        <w:outlineLvl w:val="2"/>
        <w:rPr>
          <w:rFonts w:ascii="Calibri Light" w:eastAsia="Calibri" w:hAnsi="Calibri Light" w:cs="Calibri"/>
          <w:b/>
          <w:bCs/>
          <w:sz w:val="22"/>
          <w:szCs w:val="22"/>
          <w:lang w:val="es-ES"/>
        </w:rPr>
      </w:pPr>
      <w:bookmarkStart w:id="9" w:name="_Toc160619259"/>
      <w:r w:rsidRPr="00951E2F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>CALIFICACIÓN EN LAS ACCIONES DE CONTROL Y VIGILANCIA</w:t>
      </w:r>
      <w:bookmarkEnd w:id="9"/>
      <w:r w:rsidRPr="00951E2F">
        <w:rPr>
          <w:rFonts w:ascii="Calibri Light" w:eastAsia="Calibri" w:hAnsi="Calibri Light" w:cs="Calibri"/>
          <w:b/>
          <w:bCs/>
          <w:sz w:val="22"/>
          <w:szCs w:val="22"/>
          <w:lang w:val="es-ES"/>
        </w:rPr>
        <w:t xml:space="preserve"> </w:t>
      </w:r>
    </w:p>
    <w:p w14:paraId="35877F29" w14:textId="77777777" w:rsidR="00951E2F" w:rsidRPr="00951E2F" w:rsidRDefault="00951E2F" w:rsidP="00951E2F"/>
    <w:p w14:paraId="68936500" w14:textId="665C10A7" w:rsidR="00951E2F" w:rsidRPr="00951E2F" w:rsidRDefault="00951E2F" w:rsidP="00951E2F">
      <w:pPr>
        <w:jc w:val="both"/>
        <w:rPr>
          <w:rFonts w:asciiTheme="majorHAnsi" w:hAnsiTheme="majorHAnsi"/>
          <w:sz w:val="22"/>
          <w:szCs w:val="22"/>
        </w:rPr>
      </w:pPr>
      <w:r w:rsidRPr="00951E2F">
        <w:rPr>
          <w:rFonts w:asciiTheme="majorHAnsi" w:hAnsiTheme="majorHAnsi"/>
          <w:sz w:val="22"/>
          <w:szCs w:val="22"/>
        </w:rPr>
        <w:t>En aplicación del artículo 39 de la Decisión 833 del 2018, la Autoridad Sanitaria procederá</w:t>
      </w:r>
      <w:r>
        <w:rPr>
          <w:rFonts w:asciiTheme="majorHAnsi" w:hAnsiTheme="majorHAnsi"/>
          <w:sz w:val="22"/>
          <w:szCs w:val="22"/>
        </w:rPr>
        <w:t xml:space="preserve"> </w:t>
      </w:r>
      <w:r w:rsidRPr="00951E2F">
        <w:rPr>
          <w:rFonts w:asciiTheme="majorHAnsi" w:hAnsiTheme="majorHAnsi"/>
          <w:sz w:val="22"/>
          <w:szCs w:val="22"/>
        </w:rPr>
        <w:t>a la aplicación de la medida de seguridad sanitaria correspondiente, cuando como</w:t>
      </w:r>
      <w:r>
        <w:rPr>
          <w:rFonts w:asciiTheme="majorHAnsi" w:hAnsiTheme="majorHAnsi"/>
          <w:sz w:val="22"/>
          <w:szCs w:val="22"/>
        </w:rPr>
        <w:t xml:space="preserve"> </w:t>
      </w:r>
      <w:r w:rsidRPr="00951E2F">
        <w:rPr>
          <w:rFonts w:asciiTheme="majorHAnsi" w:hAnsiTheme="majorHAnsi"/>
          <w:sz w:val="22"/>
          <w:szCs w:val="22"/>
        </w:rPr>
        <w:t>resultado de las acciones de control y vigilancia se detecte incumplimiento de los requisitos</w:t>
      </w:r>
      <w:r>
        <w:rPr>
          <w:rFonts w:asciiTheme="majorHAnsi" w:hAnsiTheme="majorHAnsi"/>
          <w:sz w:val="22"/>
          <w:szCs w:val="22"/>
        </w:rPr>
        <w:t xml:space="preserve"> </w:t>
      </w:r>
      <w:r w:rsidRPr="00951E2F">
        <w:rPr>
          <w:rFonts w:asciiTheme="majorHAnsi" w:hAnsiTheme="majorHAnsi"/>
          <w:sz w:val="22"/>
          <w:szCs w:val="22"/>
        </w:rPr>
        <w:t>de Buenas Prácticas de Manufactura. Se procederá al cierre temporal del establecimiento</w:t>
      </w:r>
      <w:r>
        <w:rPr>
          <w:rFonts w:asciiTheme="majorHAnsi" w:hAnsiTheme="majorHAnsi"/>
          <w:sz w:val="22"/>
          <w:szCs w:val="22"/>
        </w:rPr>
        <w:t xml:space="preserve"> </w:t>
      </w:r>
      <w:r w:rsidRPr="00951E2F">
        <w:rPr>
          <w:rFonts w:asciiTheme="majorHAnsi" w:hAnsiTheme="majorHAnsi"/>
          <w:sz w:val="22"/>
          <w:szCs w:val="22"/>
        </w:rPr>
        <w:t>cuando en la inspección se detecte:</w:t>
      </w:r>
    </w:p>
    <w:p w14:paraId="79969447" w14:textId="77777777" w:rsidR="00951E2F" w:rsidRPr="00951E2F" w:rsidRDefault="00951E2F" w:rsidP="00951E2F">
      <w:pPr>
        <w:jc w:val="both"/>
        <w:rPr>
          <w:rFonts w:asciiTheme="majorHAnsi" w:hAnsiTheme="majorHAnsi"/>
          <w:sz w:val="22"/>
          <w:szCs w:val="22"/>
        </w:rPr>
      </w:pPr>
      <w:r w:rsidRPr="00951E2F">
        <w:rPr>
          <w:rFonts w:asciiTheme="majorHAnsi" w:hAnsiTheme="majorHAnsi"/>
          <w:sz w:val="22"/>
          <w:szCs w:val="22"/>
        </w:rPr>
        <w:t xml:space="preserve"> </w:t>
      </w:r>
    </w:p>
    <w:p w14:paraId="20C35B7C" w14:textId="358BC6F7" w:rsidR="00951E2F" w:rsidRPr="00951E2F" w:rsidRDefault="00951E2F" w:rsidP="00951E2F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Pr="00951E2F">
        <w:rPr>
          <w:rFonts w:asciiTheme="majorHAnsi" w:hAnsiTheme="majorHAnsi"/>
          <w:sz w:val="22"/>
          <w:szCs w:val="22"/>
        </w:rPr>
        <w:t>no o más incumplimientos cuyo criterio sea crítico, o</w:t>
      </w:r>
    </w:p>
    <w:p w14:paraId="0C30D589" w14:textId="5626124D" w:rsidR="00EF001C" w:rsidRPr="00951E2F" w:rsidRDefault="00951E2F" w:rsidP="00951E2F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</w:rPr>
        <w:t>E</w:t>
      </w:r>
      <w:r w:rsidRPr="00951E2F">
        <w:rPr>
          <w:rFonts w:asciiTheme="majorHAnsi" w:hAnsiTheme="majorHAnsi"/>
          <w:sz w:val="22"/>
          <w:szCs w:val="22"/>
        </w:rPr>
        <w:t>l 30% o más de incumplimientos cuyo criterio sea mayor.</w:t>
      </w:r>
    </w:p>
    <w:p w14:paraId="393CA981" w14:textId="77777777" w:rsidR="00C50F01" w:rsidRDefault="00C50F01" w:rsidP="00EF001C">
      <w:pPr>
        <w:rPr>
          <w:lang w:val="es-ES"/>
        </w:rPr>
      </w:pPr>
    </w:p>
    <w:tbl>
      <w:tblPr>
        <w:tblStyle w:val="TableNormal"/>
        <w:tblpPr w:leftFromText="141" w:rightFromText="141" w:vertAnchor="text" w:tblpX="-861" w:tblpY="1"/>
        <w:tblOverlap w:val="never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799"/>
        <w:gridCol w:w="7"/>
        <w:gridCol w:w="6"/>
        <w:gridCol w:w="563"/>
        <w:gridCol w:w="571"/>
        <w:gridCol w:w="567"/>
        <w:gridCol w:w="1842"/>
      </w:tblGrid>
      <w:tr w:rsidR="00EF001C" w:rsidRPr="00057E7C" w14:paraId="7462A751" w14:textId="77777777" w:rsidTr="006E700A">
        <w:trPr>
          <w:trHeight w:val="274"/>
        </w:trPr>
        <w:tc>
          <w:tcPr>
            <w:tcW w:w="704" w:type="dxa"/>
            <w:shd w:val="clear" w:color="auto" w:fill="D9D9D9"/>
            <w:vAlign w:val="center"/>
          </w:tcPr>
          <w:p w14:paraId="77B287BD" w14:textId="01167A1C" w:rsidR="00EF001C" w:rsidRPr="00057E7C" w:rsidRDefault="00EF001C" w:rsidP="00057E7C">
            <w:pPr>
              <w:spacing w:line="268" w:lineRule="exact"/>
              <w:ind w:left="46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99" w:type="dxa"/>
            <w:shd w:val="clear" w:color="auto" w:fill="D9D9D9"/>
          </w:tcPr>
          <w:p w14:paraId="170E45F7" w14:textId="77777777" w:rsidR="00EF001C" w:rsidRPr="00057E7C" w:rsidRDefault="00EF001C" w:rsidP="00057E7C">
            <w:pPr>
              <w:spacing w:line="26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PERSONAL</w:t>
            </w:r>
          </w:p>
        </w:tc>
        <w:tc>
          <w:tcPr>
            <w:tcW w:w="576" w:type="dxa"/>
            <w:gridSpan w:val="3"/>
            <w:shd w:val="clear" w:color="auto" w:fill="D9D9D9"/>
            <w:vAlign w:val="center"/>
          </w:tcPr>
          <w:p w14:paraId="199EC237" w14:textId="77777777" w:rsidR="00EF001C" w:rsidRPr="00057E7C" w:rsidRDefault="00EF001C" w:rsidP="00057E7C">
            <w:pPr>
              <w:spacing w:line="26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7A8D7545" w14:textId="77777777" w:rsidR="00EF001C" w:rsidRPr="00057E7C" w:rsidRDefault="00EF001C" w:rsidP="000E6487">
            <w:pPr>
              <w:spacing w:line="268" w:lineRule="exact"/>
              <w:ind w:left="107" w:right="142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D8C83D" w14:textId="77777777" w:rsidR="00EF001C" w:rsidRPr="00057E7C" w:rsidRDefault="00EF001C" w:rsidP="000E6487">
            <w:pPr>
              <w:spacing w:line="267" w:lineRule="exact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A867C7D" w14:textId="77777777" w:rsidR="00EF001C" w:rsidRPr="00057E7C" w:rsidRDefault="00EF001C" w:rsidP="00057E7C">
            <w:pPr>
              <w:spacing w:line="26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CRITERIO</w:t>
            </w:r>
          </w:p>
        </w:tc>
      </w:tr>
      <w:tr w:rsidR="00854FC3" w:rsidRPr="00057E7C" w14:paraId="3540C124" w14:textId="77777777" w:rsidTr="006E700A">
        <w:trPr>
          <w:trHeight w:val="274"/>
        </w:trPr>
        <w:tc>
          <w:tcPr>
            <w:tcW w:w="704" w:type="dxa"/>
            <w:shd w:val="clear" w:color="auto" w:fill="D9D9D9"/>
            <w:vAlign w:val="center"/>
          </w:tcPr>
          <w:p w14:paraId="77971104" w14:textId="77777777" w:rsidR="00854FC3" w:rsidRPr="00057E7C" w:rsidRDefault="00854FC3" w:rsidP="00057E7C">
            <w:pPr>
              <w:spacing w:line="268" w:lineRule="exact"/>
              <w:ind w:left="46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99" w:type="dxa"/>
            <w:shd w:val="clear" w:color="auto" w:fill="D9D9D9"/>
          </w:tcPr>
          <w:p w14:paraId="7974B14C" w14:textId="103E5FD1" w:rsidR="00854FC3" w:rsidRPr="00057E7C" w:rsidRDefault="00854FC3" w:rsidP="00057E7C">
            <w:pPr>
              <w:spacing w:line="26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Principio</w:t>
            </w:r>
          </w:p>
        </w:tc>
        <w:tc>
          <w:tcPr>
            <w:tcW w:w="576" w:type="dxa"/>
            <w:gridSpan w:val="3"/>
            <w:shd w:val="clear" w:color="auto" w:fill="D9D9D9"/>
            <w:vAlign w:val="center"/>
          </w:tcPr>
          <w:p w14:paraId="0CC2B1B7" w14:textId="77777777" w:rsidR="00854FC3" w:rsidRPr="00057E7C" w:rsidRDefault="00854FC3" w:rsidP="00057E7C">
            <w:pPr>
              <w:spacing w:line="26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/>
            <w:vAlign w:val="center"/>
          </w:tcPr>
          <w:p w14:paraId="24286BC2" w14:textId="77777777" w:rsidR="00854FC3" w:rsidRPr="00057E7C" w:rsidRDefault="00854FC3" w:rsidP="00057E7C">
            <w:pPr>
              <w:spacing w:line="26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DBAC6BF" w14:textId="77777777" w:rsidR="00854FC3" w:rsidRPr="00057E7C" w:rsidRDefault="00854FC3" w:rsidP="00057E7C">
            <w:pPr>
              <w:spacing w:line="267" w:lineRule="exact"/>
              <w:ind w:left="102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1675BFD" w14:textId="77777777" w:rsidR="00854FC3" w:rsidRPr="00057E7C" w:rsidRDefault="00854FC3" w:rsidP="00057E7C">
            <w:pPr>
              <w:spacing w:line="26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EF001C" w:rsidRPr="00057E7C" w14:paraId="651B5230" w14:textId="77777777" w:rsidTr="006E700A">
        <w:trPr>
          <w:trHeight w:val="537"/>
        </w:trPr>
        <w:tc>
          <w:tcPr>
            <w:tcW w:w="704" w:type="dxa"/>
            <w:vAlign w:val="center"/>
          </w:tcPr>
          <w:p w14:paraId="07B9BB73" w14:textId="6AF32D7E" w:rsidR="00EF001C" w:rsidRPr="00057E7C" w:rsidRDefault="00854FC3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1.</w:t>
            </w:r>
          </w:p>
        </w:tc>
        <w:tc>
          <w:tcPr>
            <w:tcW w:w="5799" w:type="dxa"/>
          </w:tcPr>
          <w:p w14:paraId="1CFCA226" w14:textId="5A4432C2" w:rsidR="00EF001C" w:rsidRPr="00057E7C" w:rsidRDefault="00854FC3" w:rsidP="00057E7C">
            <w:pPr>
              <w:spacing w:line="267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¿Cuenta el personal del establecimiento con la educación (formación), capacitación y/o experiencia necesaria para el desarrollo de sus funciones? (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según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numeral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5.1 del RTA de BPM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)</w:t>
            </w:r>
          </w:p>
        </w:tc>
        <w:tc>
          <w:tcPr>
            <w:tcW w:w="576" w:type="dxa"/>
            <w:gridSpan w:val="3"/>
            <w:vAlign w:val="center"/>
          </w:tcPr>
          <w:p w14:paraId="22E542E1" w14:textId="77777777" w:rsidR="00EF001C" w:rsidRPr="00057E7C" w:rsidRDefault="00EF001C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043789F" w14:textId="77777777" w:rsidR="00EF001C" w:rsidRPr="00057E7C" w:rsidRDefault="00EF001C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7773F28" w14:textId="77777777" w:rsidR="00EF001C" w:rsidRPr="00057E7C" w:rsidRDefault="00EF001C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4BEC1BD" w14:textId="77777777" w:rsidR="00EF001C" w:rsidRPr="00057E7C" w:rsidRDefault="00EF001C" w:rsidP="00057E7C">
            <w:pPr>
              <w:spacing w:line="26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EF001C" w:rsidRPr="00057E7C" w14:paraId="53F60FF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42CF62B" w14:textId="259B22EB" w:rsidR="00EF001C" w:rsidRPr="00057E7C" w:rsidRDefault="00854FC3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2.</w:t>
            </w:r>
          </w:p>
        </w:tc>
        <w:tc>
          <w:tcPr>
            <w:tcW w:w="5799" w:type="dxa"/>
          </w:tcPr>
          <w:p w14:paraId="56212468" w14:textId="7046FC6F" w:rsidR="00854FC3" w:rsidRPr="00057E7C" w:rsidRDefault="00854FC3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C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¿El personal responsable técnico principal o sus suplentes o reemplazos se encuentran en el establecimiento durante el horario de funcionamiento y en las actividades críticas de</w:t>
            </w:r>
          </w:p>
          <w:p w14:paraId="2BECBDB1" w14:textId="6ABF3092" w:rsidR="00EF001C" w:rsidRPr="00057E7C" w:rsidRDefault="00854FC3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acuerdo a sus funciones?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numeral 5.2 del RTA de BPM)</w:t>
            </w:r>
          </w:p>
        </w:tc>
        <w:tc>
          <w:tcPr>
            <w:tcW w:w="576" w:type="dxa"/>
            <w:gridSpan w:val="3"/>
            <w:vAlign w:val="center"/>
          </w:tcPr>
          <w:p w14:paraId="3436029F" w14:textId="77777777" w:rsidR="00EF001C" w:rsidRPr="00057E7C" w:rsidRDefault="00EF001C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70F6701" w14:textId="77777777" w:rsidR="00EF001C" w:rsidRPr="00057E7C" w:rsidRDefault="00EF001C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4EF51A7" w14:textId="77777777" w:rsidR="00EF001C" w:rsidRPr="00057E7C" w:rsidRDefault="00EF001C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C1C47AA" w14:textId="0E3A8563" w:rsidR="00EF001C" w:rsidRPr="00057E7C" w:rsidRDefault="00854FC3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CRÍTICO*</w:t>
            </w:r>
          </w:p>
        </w:tc>
      </w:tr>
      <w:tr w:rsidR="00854FC3" w:rsidRPr="00057E7C" w14:paraId="01131013" w14:textId="77777777" w:rsidTr="006E700A">
        <w:trPr>
          <w:trHeight w:val="3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D01E79" w14:textId="03332366" w:rsidR="00854FC3" w:rsidRPr="00057E7C" w:rsidRDefault="00854FC3" w:rsidP="00057E7C">
            <w:pPr>
              <w:spacing w:line="268" w:lineRule="exact"/>
              <w:ind w:left="46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22DD450D" w14:textId="26B531F5" w:rsidR="00854FC3" w:rsidRPr="00057E7C" w:rsidRDefault="00854FC3" w:rsidP="00057E7C">
            <w:pPr>
              <w:spacing w:line="267" w:lineRule="exact"/>
              <w:ind w:left="142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ORGANIZACIÓN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DAECBA8" w14:textId="56121962" w:rsidR="00854FC3" w:rsidRPr="00057E7C" w:rsidRDefault="00854FC3" w:rsidP="00057E7C">
            <w:pPr>
              <w:spacing w:line="26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5C7ADE4" w14:textId="0F64B599" w:rsidR="00854FC3" w:rsidRPr="00057E7C" w:rsidRDefault="00854FC3" w:rsidP="000E6487">
            <w:pPr>
              <w:tabs>
                <w:tab w:val="left" w:pos="391"/>
              </w:tabs>
              <w:spacing w:line="268" w:lineRule="exact"/>
              <w:ind w:left="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66F711" w14:textId="25975EC3" w:rsidR="00854FC3" w:rsidRPr="00057E7C" w:rsidRDefault="00854FC3" w:rsidP="000E6487">
            <w:pPr>
              <w:spacing w:line="268" w:lineRule="exact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212EF3" w14:textId="1D2C6A77" w:rsidR="00854FC3" w:rsidRPr="00057E7C" w:rsidRDefault="00854FC3" w:rsidP="00057E7C">
            <w:pPr>
              <w:spacing w:line="268" w:lineRule="exact"/>
              <w:ind w:left="46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CRITERIO</w:t>
            </w:r>
          </w:p>
        </w:tc>
      </w:tr>
      <w:tr w:rsidR="00854FC3" w:rsidRPr="00057E7C" w14:paraId="39FCD231" w14:textId="77777777" w:rsidTr="006E700A">
        <w:trPr>
          <w:trHeight w:val="812"/>
        </w:trPr>
        <w:tc>
          <w:tcPr>
            <w:tcW w:w="704" w:type="dxa"/>
            <w:vAlign w:val="center"/>
          </w:tcPr>
          <w:p w14:paraId="16A62441" w14:textId="783EB0F5" w:rsidR="00854FC3" w:rsidRPr="00057E7C" w:rsidRDefault="00854FC3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3.</w:t>
            </w:r>
          </w:p>
        </w:tc>
        <w:tc>
          <w:tcPr>
            <w:tcW w:w="5799" w:type="dxa"/>
          </w:tcPr>
          <w:p w14:paraId="7EC9932C" w14:textId="417685A0" w:rsidR="00854FC3" w:rsidRPr="00057E7C" w:rsidRDefault="00854FC3" w:rsidP="00057E7C">
            <w:pPr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cuenta con organigrama que refleje los niveles jerárquicos del establecimiento y es conocido por el personal?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los numerales 6.1, 6.2 y 6.4 del RTA de BPM)</w:t>
            </w:r>
          </w:p>
        </w:tc>
        <w:tc>
          <w:tcPr>
            <w:tcW w:w="576" w:type="dxa"/>
            <w:gridSpan w:val="3"/>
            <w:vAlign w:val="center"/>
          </w:tcPr>
          <w:p w14:paraId="161FFCB8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42ECA86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21C72E8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87134A1" w14:textId="77777777" w:rsidR="00854FC3" w:rsidRPr="00057E7C" w:rsidRDefault="00854FC3" w:rsidP="00057E7C">
            <w:pPr>
              <w:spacing w:line="265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854FC3" w:rsidRPr="00057E7C" w14:paraId="4E140C01" w14:textId="77777777" w:rsidTr="006E700A">
        <w:trPr>
          <w:trHeight w:val="537"/>
        </w:trPr>
        <w:tc>
          <w:tcPr>
            <w:tcW w:w="704" w:type="dxa"/>
            <w:vAlign w:val="center"/>
          </w:tcPr>
          <w:p w14:paraId="33186324" w14:textId="177E57AB" w:rsidR="00854FC3" w:rsidRPr="00057E7C" w:rsidRDefault="00854FC3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4.</w:t>
            </w:r>
          </w:p>
        </w:tc>
        <w:tc>
          <w:tcPr>
            <w:tcW w:w="5799" w:type="dxa"/>
          </w:tcPr>
          <w:p w14:paraId="213BF0C7" w14:textId="452690E8" w:rsidR="00854FC3" w:rsidRPr="00057E7C" w:rsidRDefault="00157D59" w:rsidP="00057E7C">
            <w:pPr>
              <w:spacing w:line="265" w:lineRule="exact"/>
              <w:ind w:left="107" w:right="180"/>
              <w:jc w:val="both"/>
              <w:rPr>
                <w:rFonts w:asciiTheme="majorHAnsi" w:eastAsia="Calibri" w:hAnsiTheme="majorHAnsi" w:cs="Calibri"/>
                <w:i/>
                <w:lang w:val="es-EC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</w:t>
            </w:r>
            <w:r w:rsidR="00854FC3" w:rsidRPr="00057E7C">
              <w:rPr>
                <w:rFonts w:asciiTheme="majorHAnsi" w:eastAsia="Calibri" w:hAnsiTheme="majorHAnsi" w:cs="Calibri"/>
                <w:lang w:val="es-EC"/>
              </w:rPr>
              <w:t xml:space="preserve">Es independiente en sus competencias el responsable de producción del responsable de control de calidad? ¿Cuál es la profesión de estos responsables? </w:t>
            </w:r>
            <w:r w:rsidR="00854FC3" w:rsidRPr="00057E7C">
              <w:rPr>
                <w:rFonts w:asciiTheme="majorHAnsi" w:eastAsia="Calibri" w:hAnsiTheme="majorHAnsi" w:cs="Calibri"/>
                <w:i/>
                <w:lang w:val="es-EC"/>
              </w:rPr>
              <w:t>(según el numeral 6.3 del</w:t>
            </w:r>
          </w:p>
          <w:p w14:paraId="1EC07265" w14:textId="108D0879" w:rsidR="00854FC3" w:rsidRPr="00057E7C" w:rsidRDefault="00854FC3" w:rsidP="00057E7C">
            <w:pPr>
              <w:spacing w:line="265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C"/>
              </w:rPr>
            </w:pPr>
            <w:r w:rsidRPr="00057E7C">
              <w:rPr>
                <w:rFonts w:asciiTheme="majorHAnsi" w:eastAsia="Calibri" w:hAnsiTheme="majorHAnsi" w:cs="Calibri"/>
                <w:i/>
                <w:lang w:val="es-EC"/>
              </w:rPr>
              <w:t>RTA de BPM)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</w:p>
        </w:tc>
        <w:tc>
          <w:tcPr>
            <w:tcW w:w="576" w:type="dxa"/>
            <w:gridSpan w:val="3"/>
            <w:vAlign w:val="center"/>
          </w:tcPr>
          <w:p w14:paraId="57F1537F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01D21ED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8AB656D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25EE8C1" w14:textId="366C88F5" w:rsidR="00854FC3" w:rsidRPr="00057E7C" w:rsidRDefault="00854FC3" w:rsidP="00057E7C">
            <w:pPr>
              <w:spacing w:line="265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CRÍTICO*</w:t>
            </w:r>
          </w:p>
        </w:tc>
      </w:tr>
      <w:tr w:rsidR="00854FC3" w:rsidRPr="00057E7C" w14:paraId="6A3935F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21D5EAC" w14:textId="21B4ADD5" w:rsidR="00854FC3" w:rsidRPr="00057E7C" w:rsidRDefault="00854FC3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5.</w:t>
            </w:r>
          </w:p>
        </w:tc>
        <w:tc>
          <w:tcPr>
            <w:tcW w:w="5799" w:type="dxa"/>
          </w:tcPr>
          <w:p w14:paraId="6BC5E44B" w14:textId="1E5DE833" w:rsidR="00854FC3" w:rsidRPr="00057E7C" w:rsidRDefault="00854FC3" w:rsidP="00057E7C">
            <w:pPr>
              <w:spacing w:line="265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C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¿La empresa cuenta con los servicios de un director técnico cuya profesión es químico farmacéutico o su equivalente? </w:t>
            </w:r>
            <w:r w:rsidRPr="00057E7C">
              <w:rPr>
                <w:rFonts w:asciiTheme="majorHAnsi" w:eastAsia="Calibri" w:hAnsiTheme="majorHAnsi" w:cs="Calibri"/>
                <w:i/>
                <w:lang w:val="es-EC"/>
              </w:rPr>
              <w:t>(según el numeral 6.5 del RTA de BPM)</w:t>
            </w:r>
          </w:p>
        </w:tc>
        <w:tc>
          <w:tcPr>
            <w:tcW w:w="576" w:type="dxa"/>
            <w:gridSpan w:val="3"/>
            <w:vAlign w:val="center"/>
          </w:tcPr>
          <w:p w14:paraId="21D3FC2C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C7DDF40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3EA8E16" w14:textId="77777777" w:rsidR="00854FC3" w:rsidRPr="00057E7C" w:rsidRDefault="00854FC3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859DB27" w14:textId="2A80CFE7" w:rsidR="00854FC3" w:rsidRPr="00057E7C" w:rsidRDefault="00854FC3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CRÍTICO*</w:t>
            </w:r>
          </w:p>
        </w:tc>
      </w:tr>
      <w:tr w:rsidR="00916C99" w:rsidRPr="00057E7C" w14:paraId="651E8416" w14:textId="77777777" w:rsidTr="006E700A">
        <w:trPr>
          <w:trHeight w:val="268"/>
        </w:trPr>
        <w:tc>
          <w:tcPr>
            <w:tcW w:w="704" w:type="dxa"/>
            <w:shd w:val="clear" w:color="auto" w:fill="D9D9D9"/>
            <w:vAlign w:val="center"/>
          </w:tcPr>
          <w:p w14:paraId="2FD92E69" w14:textId="4E07EB68" w:rsidR="00916C99" w:rsidRPr="00057E7C" w:rsidRDefault="00916C99" w:rsidP="00057E7C">
            <w:pPr>
              <w:spacing w:line="248" w:lineRule="exact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806" w:type="dxa"/>
            <w:gridSpan w:val="2"/>
            <w:shd w:val="clear" w:color="auto" w:fill="D9D9D9"/>
            <w:vAlign w:val="center"/>
          </w:tcPr>
          <w:p w14:paraId="06F0A4A5" w14:textId="77777777" w:rsidR="00916C99" w:rsidRPr="00057E7C" w:rsidRDefault="00916C99" w:rsidP="00057E7C">
            <w:pPr>
              <w:ind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RESPONSABILIDADES DEL PERSONAL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14:paraId="58E8F56D" w14:textId="505AA0FE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7C1C4C3B" w14:textId="3FDF1CFF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A57A61" w14:textId="6D682B9D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BE902D5" w14:textId="505E231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CRITERIO</w:t>
            </w:r>
          </w:p>
        </w:tc>
      </w:tr>
      <w:tr w:rsidR="00916C99" w:rsidRPr="00057E7C" w14:paraId="31ADCD2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EBE309C" w14:textId="1463C7A2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6.</w:t>
            </w:r>
          </w:p>
        </w:tc>
        <w:tc>
          <w:tcPr>
            <w:tcW w:w="5799" w:type="dxa"/>
          </w:tcPr>
          <w:p w14:paraId="415BAABC" w14:textId="7C601BB5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¿Existen procedimientos y/o manuales que le permitan al personal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numeral 7.1 del RTA de BPM):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  </w:t>
            </w:r>
          </w:p>
        </w:tc>
        <w:tc>
          <w:tcPr>
            <w:tcW w:w="576" w:type="dxa"/>
            <w:gridSpan w:val="3"/>
            <w:vAlign w:val="center"/>
          </w:tcPr>
          <w:p w14:paraId="74B1D4DF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5406266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20BD8C4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B87BEC1" w14:textId="6B821228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580A2AC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3A41F3E" w14:textId="2ADA802C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a)</w:t>
            </w:r>
          </w:p>
        </w:tc>
        <w:tc>
          <w:tcPr>
            <w:tcW w:w="5799" w:type="dxa"/>
          </w:tcPr>
          <w:p w14:paraId="7A4F71B3" w14:textId="2DE0BDF2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Conocer su posición en la estructura organizacional,  </w:t>
            </w:r>
          </w:p>
        </w:tc>
        <w:tc>
          <w:tcPr>
            <w:tcW w:w="576" w:type="dxa"/>
            <w:gridSpan w:val="3"/>
            <w:vAlign w:val="center"/>
          </w:tcPr>
          <w:p w14:paraId="54C9DAAF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ED752C0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58E6E2A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424EFA3" w14:textId="2C0517B4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3505F80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9175FEC" w14:textId="5C7E3AE4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b)</w:t>
            </w:r>
          </w:p>
        </w:tc>
        <w:tc>
          <w:tcPr>
            <w:tcW w:w="5799" w:type="dxa"/>
          </w:tcPr>
          <w:p w14:paraId="30C7957C" w14:textId="3555A211" w:rsidR="00916C99" w:rsidRPr="00057E7C" w:rsidRDefault="00916C99" w:rsidP="00057E7C">
            <w:pPr>
              <w:spacing w:line="249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Conocer sus responsabilidades y actividades que le han sido definidas;</w:t>
            </w:r>
          </w:p>
        </w:tc>
        <w:tc>
          <w:tcPr>
            <w:tcW w:w="576" w:type="dxa"/>
            <w:gridSpan w:val="3"/>
            <w:vAlign w:val="center"/>
          </w:tcPr>
          <w:p w14:paraId="73BE8B16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FEAD16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E70A441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25A15DF" w14:textId="5C5804EC" w:rsidR="00916C99" w:rsidRPr="00057E7C" w:rsidRDefault="00916C99" w:rsidP="00057E7C">
            <w:pPr>
              <w:spacing w:line="249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1C3B729B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10A2E71" w14:textId="5C1559DA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c)</w:t>
            </w:r>
          </w:p>
        </w:tc>
        <w:tc>
          <w:tcPr>
            <w:tcW w:w="5799" w:type="dxa"/>
          </w:tcPr>
          <w:p w14:paraId="3EA47A78" w14:textId="29D4EF4E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Tener acceso y cumple con la documentación pertinente a su ámbito particular de responsabilidad;</w:t>
            </w:r>
          </w:p>
        </w:tc>
        <w:tc>
          <w:tcPr>
            <w:tcW w:w="576" w:type="dxa"/>
            <w:gridSpan w:val="3"/>
            <w:vAlign w:val="center"/>
          </w:tcPr>
          <w:p w14:paraId="46FB2A21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C8C1A58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5DB5A18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B1C0012" w14:textId="209A21A1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32CD222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36E20FC" w14:textId="3A24F024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d)</w:t>
            </w:r>
          </w:p>
        </w:tc>
        <w:tc>
          <w:tcPr>
            <w:tcW w:w="5799" w:type="dxa"/>
          </w:tcPr>
          <w:p w14:paraId="52F431B2" w14:textId="49C36480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Cumplir con las exigencias de higiene personal;</w:t>
            </w:r>
          </w:p>
        </w:tc>
        <w:tc>
          <w:tcPr>
            <w:tcW w:w="576" w:type="dxa"/>
            <w:gridSpan w:val="3"/>
            <w:vAlign w:val="center"/>
          </w:tcPr>
          <w:p w14:paraId="7D2364CF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1DF4FA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EFFE6F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A4CE3D4" w14:textId="5408EE43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3C450A6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26346DF" w14:textId="361D56CB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e)</w:t>
            </w:r>
          </w:p>
        </w:tc>
        <w:tc>
          <w:tcPr>
            <w:tcW w:w="5799" w:type="dxa"/>
          </w:tcPr>
          <w:p w14:paraId="25A29B2D" w14:textId="00E029C7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Informar las irregularidades u otras no conformidades que puedan producirse en el ámbito de sus responsabilidades;</w:t>
            </w:r>
          </w:p>
        </w:tc>
        <w:tc>
          <w:tcPr>
            <w:tcW w:w="576" w:type="dxa"/>
            <w:gridSpan w:val="3"/>
            <w:vAlign w:val="center"/>
          </w:tcPr>
          <w:p w14:paraId="6A27CFBB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4593697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D9009C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9D43012" w14:textId="75A952D5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2EB0536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E5D4A73" w14:textId="3D7C2B2C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f)</w:t>
            </w:r>
          </w:p>
        </w:tc>
        <w:tc>
          <w:tcPr>
            <w:tcW w:w="5799" w:type="dxa"/>
          </w:tcPr>
          <w:p w14:paraId="2BFDC378" w14:textId="09562C7B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Contar con la formación y experiencia apropiadas para cumplir con las responsabilidades y las actividades asignadas.</w:t>
            </w:r>
          </w:p>
        </w:tc>
        <w:tc>
          <w:tcPr>
            <w:tcW w:w="576" w:type="dxa"/>
            <w:gridSpan w:val="3"/>
            <w:vAlign w:val="center"/>
          </w:tcPr>
          <w:p w14:paraId="41409415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57DBA06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3567490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6C27FDE" w14:textId="7BDBB50E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0EEB89F5" w14:textId="77777777" w:rsidTr="006E700A">
        <w:trPr>
          <w:trHeight w:val="268"/>
        </w:trPr>
        <w:tc>
          <w:tcPr>
            <w:tcW w:w="704" w:type="dxa"/>
            <w:shd w:val="clear" w:color="auto" w:fill="D9D9D9"/>
            <w:vAlign w:val="center"/>
          </w:tcPr>
          <w:p w14:paraId="2FA86366" w14:textId="32B3EFCD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812" w:type="dxa"/>
            <w:gridSpan w:val="3"/>
            <w:shd w:val="clear" w:color="auto" w:fill="D9D9D9"/>
            <w:vAlign w:val="center"/>
          </w:tcPr>
          <w:p w14:paraId="638B4233" w14:textId="77777777" w:rsidR="00916C99" w:rsidRPr="00057E7C" w:rsidRDefault="00916C99" w:rsidP="00057E7C">
            <w:pPr>
              <w:ind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CAPACITACIÓN</w:t>
            </w:r>
          </w:p>
        </w:tc>
        <w:tc>
          <w:tcPr>
            <w:tcW w:w="563" w:type="dxa"/>
            <w:shd w:val="clear" w:color="auto" w:fill="D9D9D9"/>
            <w:vAlign w:val="center"/>
          </w:tcPr>
          <w:p w14:paraId="36341313" w14:textId="4278D6B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06CC92DA" w14:textId="30D209B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9FA17A5" w14:textId="04CB862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A69FBBE" w14:textId="0EE64363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CRITERIO</w:t>
            </w:r>
          </w:p>
        </w:tc>
      </w:tr>
      <w:tr w:rsidR="00916C99" w:rsidRPr="00057E7C" w14:paraId="7E2BDD4C" w14:textId="77777777" w:rsidTr="006E700A">
        <w:trPr>
          <w:trHeight w:val="537"/>
        </w:trPr>
        <w:tc>
          <w:tcPr>
            <w:tcW w:w="704" w:type="dxa"/>
            <w:vAlign w:val="center"/>
          </w:tcPr>
          <w:p w14:paraId="7D183EFD" w14:textId="74A764B3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7.</w:t>
            </w:r>
          </w:p>
        </w:tc>
        <w:tc>
          <w:tcPr>
            <w:tcW w:w="5799" w:type="dxa"/>
          </w:tcPr>
          <w:p w14:paraId="679442E3" w14:textId="09CAE8A2" w:rsidR="00916C99" w:rsidRPr="00057E7C" w:rsidRDefault="00916C99" w:rsidP="00057E7C">
            <w:pPr>
              <w:spacing w:line="267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cuenta con un programa de capacitación continua sujeto a revisión periódica, incluyendo temas relacionados con BPM?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los numerales 8.1, 8.2 y 8.5 de RTA de BPM)</w:t>
            </w:r>
          </w:p>
        </w:tc>
        <w:tc>
          <w:tcPr>
            <w:tcW w:w="576" w:type="dxa"/>
            <w:gridSpan w:val="3"/>
            <w:vAlign w:val="center"/>
          </w:tcPr>
          <w:p w14:paraId="3DD6FAD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B621E63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E34A7B5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512D2C0" w14:textId="1815BC98" w:rsidR="00916C99" w:rsidRPr="00057E7C" w:rsidRDefault="003B3230" w:rsidP="00057E7C">
            <w:pPr>
              <w:spacing w:line="26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764BA0C2" w14:textId="77777777" w:rsidTr="006E700A">
        <w:trPr>
          <w:trHeight w:val="537"/>
        </w:trPr>
        <w:tc>
          <w:tcPr>
            <w:tcW w:w="704" w:type="dxa"/>
            <w:vAlign w:val="center"/>
          </w:tcPr>
          <w:p w14:paraId="73D5ACBC" w14:textId="54CF0A02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8.</w:t>
            </w:r>
          </w:p>
        </w:tc>
        <w:tc>
          <w:tcPr>
            <w:tcW w:w="5799" w:type="dxa"/>
          </w:tcPr>
          <w:p w14:paraId="1A1E221D" w14:textId="3B0F8CB8" w:rsidR="00916C99" w:rsidRPr="00057E7C" w:rsidRDefault="00916C99" w:rsidP="00057E7C">
            <w:pPr>
              <w:spacing w:line="267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¿La empresa imparte las capacitaciones o contrata a una empresa externa para servicios de capacitación? En caso de contratar especificar el nombre de la empresa</w:t>
            </w:r>
            <w:r w:rsidRPr="00057E7C">
              <w:rPr>
                <w:rFonts w:asciiTheme="majorHAnsi" w:eastAsia="Calibri" w:hAnsiTheme="majorHAnsi" w:cs="Calibri"/>
                <w:b/>
                <w:bCs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numeral 8.3 del RTA de BPM)</w:t>
            </w:r>
          </w:p>
        </w:tc>
        <w:tc>
          <w:tcPr>
            <w:tcW w:w="576" w:type="dxa"/>
            <w:gridSpan w:val="3"/>
            <w:vAlign w:val="center"/>
          </w:tcPr>
          <w:p w14:paraId="110F7F1D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A8C4771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29D6D9B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C828596" w14:textId="733475A5" w:rsidR="00916C99" w:rsidRPr="00057E7C" w:rsidRDefault="003B3230" w:rsidP="00057E7C">
            <w:pPr>
              <w:spacing w:line="26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INFORMATIVO</w:t>
            </w:r>
          </w:p>
        </w:tc>
      </w:tr>
      <w:tr w:rsidR="00916C99" w:rsidRPr="00057E7C" w14:paraId="135406FB" w14:textId="77777777" w:rsidTr="00B46DEB">
        <w:trPr>
          <w:trHeight w:val="70"/>
        </w:trPr>
        <w:tc>
          <w:tcPr>
            <w:tcW w:w="704" w:type="dxa"/>
            <w:vAlign w:val="center"/>
          </w:tcPr>
          <w:p w14:paraId="4E632770" w14:textId="25BFC69F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9.</w:t>
            </w:r>
          </w:p>
        </w:tc>
        <w:tc>
          <w:tcPr>
            <w:tcW w:w="5799" w:type="dxa"/>
          </w:tcPr>
          <w:p w14:paraId="4CECE25B" w14:textId="34966D59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capacita al personal de producción en las labores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lastRenderedPageBreak/>
              <w:t xml:space="preserve">específicas propias de su trabajo?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8.4 del RTA de BPM)</w:t>
            </w:r>
          </w:p>
        </w:tc>
        <w:tc>
          <w:tcPr>
            <w:tcW w:w="576" w:type="dxa"/>
            <w:gridSpan w:val="3"/>
            <w:vAlign w:val="center"/>
          </w:tcPr>
          <w:p w14:paraId="36B4A1C3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AAE947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682CF9C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3634B7F" w14:textId="77777777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B46DEB" w:rsidRPr="00057E7C" w14:paraId="0C0E9FBE" w14:textId="77777777" w:rsidTr="00B46DEB">
        <w:trPr>
          <w:trHeight w:val="70"/>
        </w:trPr>
        <w:tc>
          <w:tcPr>
            <w:tcW w:w="704" w:type="dxa"/>
            <w:vAlign w:val="center"/>
          </w:tcPr>
          <w:p w14:paraId="7D6C905D" w14:textId="77777777" w:rsidR="00B46DEB" w:rsidRPr="00057E7C" w:rsidRDefault="00B46DEB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</w:tcPr>
          <w:p w14:paraId="48EB34E6" w14:textId="77777777" w:rsidR="00B46DEB" w:rsidRPr="00057E7C" w:rsidRDefault="00B46DEB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025931CD" w14:textId="77777777" w:rsidR="00B46DEB" w:rsidRPr="00057E7C" w:rsidRDefault="00B46DEB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2D83B92" w14:textId="77777777" w:rsidR="00B46DEB" w:rsidRPr="00057E7C" w:rsidRDefault="00B46DEB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C722F6D" w14:textId="77777777" w:rsidR="00B46DEB" w:rsidRPr="00057E7C" w:rsidRDefault="00B46DEB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3923BD8" w14:textId="77777777" w:rsidR="00B46DEB" w:rsidRPr="00057E7C" w:rsidRDefault="00B46DEB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916C99" w:rsidRPr="00057E7C" w14:paraId="0942776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B5BCEEF" w14:textId="493377B6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10.</w:t>
            </w:r>
          </w:p>
        </w:tc>
        <w:tc>
          <w:tcPr>
            <w:tcW w:w="5799" w:type="dxa"/>
          </w:tcPr>
          <w:p w14:paraId="6C1E8A7A" w14:textId="73555971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realiza inducción al personal nuevo y es capacitado en las labores específicas de su cargo antes de empezar su trabajo?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8.6 del RTA de BPM)</w:t>
            </w:r>
          </w:p>
        </w:tc>
        <w:tc>
          <w:tcPr>
            <w:tcW w:w="576" w:type="dxa"/>
            <w:gridSpan w:val="3"/>
            <w:vAlign w:val="center"/>
          </w:tcPr>
          <w:p w14:paraId="6AB35A7C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DA3441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B78795A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7D45EB7" w14:textId="1ADE7153" w:rsidR="00916C99" w:rsidRPr="00057E7C" w:rsidRDefault="003B323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916C99" w:rsidRPr="00057E7C" w14:paraId="4CAEB54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EADECF8" w14:textId="56845290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11.</w:t>
            </w:r>
          </w:p>
        </w:tc>
        <w:tc>
          <w:tcPr>
            <w:tcW w:w="5799" w:type="dxa"/>
          </w:tcPr>
          <w:p w14:paraId="6168AE19" w14:textId="362D863F" w:rsidR="00916C99" w:rsidRPr="00057E7C" w:rsidRDefault="00916C9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¿Se cuentan con los registros de</w:t>
            </w:r>
            <w:r w:rsidR="0042679D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capacitación y evaluación de las mismas?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8.7 del RTA de BPM)</w:t>
            </w:r>
          </w:p>
        </w:tc>
        <w:tc>
          <w:tcPr>
            <w:tcW w:w="576" w:type="dxa"/>
            <w:gridSpan w:val="3"/>
            <w:vAlign w:val="center"/>
          </w:tcPr>
          <w:p w14:paraId="07EBE448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FA1408B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8362302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FE9F025" w14:textId="62AE386B" w:rsidR="00916C99" w:rsidRPr="00057E7C" w:rsidRDefault="003B323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916C99" w:rsidRPr="00057E7C" w14:paraId="1F22C915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2DC619" w14:textId="24399CEA" w:rsidR="00916C99" w:rsidRPr="00057E7C" w:rsidRDefault="00916C9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1015AC63" w14:textId="74124783" w:rsidR="00916C99" w:rsidRPr="00057E7C" w:rsidRDefault="003B323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HIGIENE Y SALUD PERSONAL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2A831CD2" w14:textId="30A98583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2F56961" w14:textId="7273BE6A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84D7C" w14:textId="5D5CE1D1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215E12" w14:textId="4F4FEBC3" w:rsidR="00916C99" w:rsidRPr="00057E7C" w:rsidRDefault="00916C9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CRITERIO</w:t>
            </w:r>
          </w:p>
        </w:tc>
      </w:tr>
      <w:tr w:rsidR="00091F46" w:rsidRPr="00057E7C" w14:paraId="1D3D52F2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946898" w14:textId="77777777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157D6803" w14:textId="54A3CC54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Higiene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070BF7EF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133522E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E49E0E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59055ED" w14:textId="77777777" w:rsidR="00091F46" w:rsidRPr="00057E7C" w:rsidRDefault="00091F46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916C99" w:rsidRPr="00057E7C" w14:paraId="297A151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F0DB449" w14:textId="0A22210B" w:rsidR="00916C99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6BCA24FD" w14:textId="0192FB37" w:rsidR="00916C99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tienen establecidas y divulgadas al personal las normas de higiene incluyendo las restricciones relacionadas con el consumo y almacenamiento de alimentos, bebidas, y tabaco, medicamentos de uso personal, el uso de joyas y maquillaje en áreas de producción, control y almacenamiento?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los numerales 9.1.1 y 9.1.4 del RTA de BPM)</w:t>
            </w:r>
          </w:p>
        </w:tc>
        <w:tc>
          <w:tcPr>
            <w:tcW w:w="576" w:type="dxa"/>
            <w:gridSpan w:val="3"/>
            <w:vAlign w:val="center"/>
          </w:tcPr>
          <w:p w14:paraId="44FA0142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60F2ADA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EEBB9EC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4486C93" w14:textId="794897D7" w:rsidR="00916C99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916C99" w:rsidRPr="00057E7C" w14:paraId="2FED2840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76E3D99" w14:textId="5A5A66BB" w:rsidR="00916C99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6B3DE7BA" w14:textId="18A7F38F" w:rsidR="00916C99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¿Cuentan con instructivos de limpieza y desinfección de manos?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9.1.2 del RTA de BPM)</w:t>
            </w:r>
          </w:p>
        </w:tc>
        <w:tc>
          <w:tcPr>
            <w:tcW w:w="576" w:type="dxa"/>
            <w:gridSpan w:val="3"/>
            <w:vAlign w:val="center"/>
          </w:tcPr>
          <w:p w14:paraId="40EFBFE9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8A21281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CACB5EF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8CC47D9" w14:textId="2CDC4924" w:rsidR="00916C99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916C99" w:rsidRPr="00057E7C" w14:paraId="61BBD2C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CC80B44" w14:textId="5923F590" w:rsidR="00916C99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5165142E" w14:textId="573D9EDF" w:rsidR="00916C99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entrega al personal la vestimenta de trabajo adecuada y los elementos de protección para cada área? ¿Se cuentan con registros de esta actividad?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9.1.3 del RTA de BPM)</w:t>
            </w:r>
          </w:p>
        </w:tc>
        <w:tc>
          <w:tcPr>
            <w:tcW w:w="576" w:type="dxa"/>
            <w:gridSpan w:val="3"/>
            <w:vAlign w:val="center"/>
          </w:tcPr>
          <w:p w14:paraId="2DC418E1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6FB465B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0C6EA01" w14:textId="77777777" w:rsidR="00916C99" w:rsidRPr="00057E7C" w:rsidRDefault="00916C9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A0BCCC7" w14:textId="73F68D0C" w:rsidR="00916C99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091F46" w:rsidRPr="00057E7C" w14:paraId="2E3D39AC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D45C2A" w14:textId="77777777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46E08CAD" w14:textId="374BD388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Salud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2F81A563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BB286F5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F01D20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9A3056" w14:textId="77777777" w:rsidR="00091F46" w:rsidRPr="00057E7C" w:rsidRDefault="00091F46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091F46" w:rsidRPr="00057E7C" w14:paraId="718582F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43FAD0C" w14:textId="53908927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15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69DE70F6" w14:textId="6D9944B2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realizan exámenes médicos y/o de laboratorio de ingreso y periódicos al personal? ¿Cuáles?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9.2.1 del RTA de BPM)</w:t>
            </w:r>
          </w:p>
        </w:tc>
        <w:tc>
          <w:tcPr>
            <w:tcW w:w="576" w:type="dxa"/>
            <w:gridSpan w:val="3"/>
            <w:vAlign w:val="center"/>
          </w:tcPr>
          <w:p w14:paraId="15A071C6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7397BB1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34B0913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0A7D439" w14:textId="63DAA0B3" w:rsidR="00091F46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091F46" w:rsidRPr="00057E7C" w14:paraId="1A4C5A6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51FD939" w14:textId="0FC36467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16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11DD4F94" w14:textId="052D561B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restringe el ingreso del personal enfermo o con lesiones en la piel a las áreas de producción?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9.2.2 del RTA de BPM)</w:t>
            </w:r>
          </w:p>
        </w:tc>
        <w:tc>
          <w:tcPr>
            <w:tcW w:w="576" w:type="dxa"/>
            <w:gridSpan w:val="3"/>
            <w:vAlign w:val="center"/>
          </w:tcPr>
          <w:p w14:paraId="72429B82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054B3A8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C7CD706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C51D459" w14:textId="0F456004" w:rsidR="00091F46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091F46" w:rsidRPr="00057E7C" w14:paraId="3BC6A39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D6F5909" w14:textId="55EF80DC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17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33B79718" w14:textId="3EEEC575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¿Se evita el contacto directo de las manos de los operarios con materias primas y productos intermedios o a granel?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 xml:space="preserve"> (según el numeral 9.2.3 del RTA de BPM)</w:t>
            </w:r>
          </w:p>
        </w:tc>
        <w:tc>
          <w:tcPr>
            <w:tcW w:w="576" w:type="dxa"/>
            <w:gridSpan w:val="3"/>
            <w:vAlign w:val="center"/>
          </w:tcPr>
          <w:p w14:paraId="252C520E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054B0DD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C11D697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3624390" w14:textId="3ECD8AD0" w:rsidR="00091F46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091F46" w:rsidRPr="00057E7C" w14:paraId="15B4AA0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8CFED6E" w14:textId="602F4FA9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18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4BD45699" w14:textId="6D682E79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¿Cuentan con los elementos necesarios para prestar primeros auxilios al personal en caso de ser necesario y son de fácil acceso?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9.2.4 del RTA de BPM)</w:t>
            </w:r>
          </w:p>
        </w:tc>
        <w:tc>
          <w:tcPr>
            <w:tcW w:w="576" w:type="dxa"/>
            <w:gridSpan w:val="3"/>
            <w:vAlign w:val="center"/>
          </w:tcPr>
          <w:p w14:paraId="2C0B09EB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E884A26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D915C1D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C8782E1" w14:textId="06AE3102" w:rsidR="00091F46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091F46" w:rsidRPr="00057E7C" w14:paraId="1A688F12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81796F8" w14:textId="120FFB23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19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2C077D4A" w14:textId="4B745841" w:rsidR="00091F46" w:rsidRPr="00057E7C" w:rsidRDefault="00091F46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¿Existen procedimientos escritos para el ingreso de visitantes y el personal sin capacitación a las áreas de producción, control y almacenamiento?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9.2.5  del RTA de BPM)</w:t>
            </w:r>
          </w:p>
        </w:tc>
        <w:tc>
          <w:tcPr>
            <w:tcW w:w="576" w:type="dxa"/>
            <w:gridSpan w:val="3"/>
            <w:vAlign w:val="center"/>
          </w:tcPr>
          <w:p w14:paraId="365E4784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9EA5F4E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F5710B3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A2862F2" w14:textId="639ACFE6" w:rsidR="00091F46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MENOR</w:t>
            </w:r>
          </w:p>
        </w:tc>
      </w:tr>
      <w:tr w:rsidR="00091F46" w:rsidRPr="00057E7C" w14:paraId="1D9EDF16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33A6749" w14:textId="77777777" w:rsidR="00091F46" w:rsidRPr="00057E7C" w:rsidRDefault="00091F46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5299423F" w14:textId="411B24EA" w:rsidR="00091F46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INSTALACIONES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C8F45D9" w14:textId="6215403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F77834C" w14:textId="644D73FE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F50946" w14:textId="0A67B45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1719647" w14:textId="477E11A5" w:rsidR="00091F46" w:rsidRPr="00057E7C" w:rsidRDefault="00091F46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CRITERIO</w:t>
            </w:r>
          </w:p>
        </w:tc>
      </w:tr>
      <w:tr w:rsidR="00157D59" w:rsidRPr="00057E7C" w14:paraId="38AC1A99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025563" w14:textId="77777777" w:rsidR="00157D59" w:rsidRPr="00057E7C" w:rsidRDefault="00157D5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2A92874A" w14:textId="3D8538BF" w:rsidR="00157D59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Condiciones generales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25CF0EE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293CC80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1935E0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1349103" w14:textId="77777777" w:rsidR="00157D59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091F46" w:rsidRPr="00057E7C" w14:paraId="72E056C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AF9D960" w14:textId="2AA4CFC4" w:rsidR="00091F46" w:rsidRPr="00057E7C" w:rsidRDefault="00157D5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20</w:t>
            </w:r>
            <w:r w:rsidR="008122F5" w:rsidRPr="00057E7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</w:tcPr>
          <w:p w14:paraId="4E150F04" w14:textId="2510D744" w:rsidR="00091F46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encuentran diseñadas y construidas de tal forma que garantizan la protección del producto, minimizando los riesgos de confusión y contaminación cruzada?¿Permiten la ejecución de actividades de limpieza y sanitización?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10.1 del RTA de BPM)</w:t>
            </w:r>
          </w:p>
        </w:tc>
        <w:tc>
          <w:tcPr>
            <w:tcW w:w="576" w:type="dxa"/>
            <w:gridSpan w:val="3"/>
            <w:vAlign w:val="center"/>
          </w:tcPr>
          <w:p w14:paraId="18EDEFD0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B15AC7E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98744E1" w14:textId="77777777" w:rsidR="00091F46" w:rsidRPr="00057E7C" w:rsidRDefault="00091F46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56A1CD1" w14:textId="5D035752" w:rsidR="00091F46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157D59" w:rsidRPr="00057E7C" w14:paraId="65CDCAC5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0D1722" w14:textId="77777777" w:rsidR="00157D59" w:rsidRPr="00057E7C" w:rsidRDefault="00157D59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</w:tcPr>
          <w:p w14:paraId="513D3F41" w14:textId="3CF76FA4" w:rsidR="00157D59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Diseño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5B07A87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E5965AF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9EBFD7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329012" w14:textId="77777777" w:rsidR="00157D59" w:rsidRPr="00057E7C" w:rsidRDefault="00157D59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157D59" w:rsidRPr="00057E7C" w14:paraId="1008B66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CC36D6C" w14:textId="6B049A6A" w:rsidR="00157D59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21.</w:t>
            </w:r>
          </w:p>
        </w:tc>
        <w:tc>
          <w:tcPr>
            <w:tcW w:w="5799" w:type="dxa"/>
          </w:tcPr>
          <w:p w14:paraId="40496EF9" w14:textId="7BBE3100" w:rsidR="00157D59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i/>
                <w:iCs/>
                <w:lang w:val="es-EC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¿El diseño de las instalaciones está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basado en el tipo de producto cosmético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elaborado, las condiciones existentes, la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limpieza y, si es necesario, las medidas de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sanitización requeridas?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</w:t>
            </w:r>
            <w:r w:rsidR="008122F5"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10.2.1 del RTA de BPM)</w:t>
            </w:r>
          </w:p>
        </w:tc>
        <w:tc>
          <w:tcPr>
            <w:tcW w:w="576" w:type="dxa"/>
            <w:gridSpan w:val="3"/>
            <w:vAlign w:val="center"/>
          </w:tcPr>
          <w:p w14:paraId="5C331CC6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FE3BB5C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E9793AF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809838E" w14:textId="6CE3E480" w:rsidR="00157D59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CRÍTICO*</w:t>
            </w:r>
          </w:p>
        </w:tc>
      </w:tr>
      <w:tr w:rsidR="00157D59" w:rsidRPr="00057E7C" w14:paraId="78802682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FC8210D" w14:textId="6AEA6FF6" w:rsidR="00157D59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22.</w:t>
            </w:r>
          </w:p>
        </w:tc>
        <w:tc>
          <w:tcPr>
            <w:tcW w:w="5799" w:type="dxa"/>
          </w:tcPr>
          <w:p w14:paraId="1BA8CBD0" w14:textId="393CE046" w:rsidR="00157D59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¿Se encuentran las áreas separadas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físicamente e identificadas de acuerdo a su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clasificación por zonas y a las actividades que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se realizan en ellas para el almacenamiento;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fabricación y envasado; acondicionamiento;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control de calidad; áreas auxiliares; lavado;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baños y vestuarios?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10.2.2</w:t>
            </w:r>
            <w:r w:rsidR="008122F5"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del RTA de BPM)</w:t>
            </w:r>
          </w:p>
        </w:tc>
        <w:tc>
          <w:tcPr>
            <w:tcW w:w="576" w:type="dxa"/>
            <w:gridSpan w:val="3"/>
            <w:vAlign w:val="center"/>
          </w:tcPr>
          <w:p w14:paraId="359FA71B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8DA87A8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2931180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F130A54" w14:textId="2A9D0CD9" w:rsidR="00157D59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CRÍTICO*</w:t>
            </w:r>
          </w:p>
        </w:tc>
      </w:tr>
      <w:tr w:rsidR="00157D59" w:rsidRPr="00057E7C" w14:paraId="17AAE33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F04C92C" w14:textId="386B95B9" w:rsidR="00157D59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23.</w:t>
            </w:r>
          </w:p>
        </w:tc>
        <w:tc>
          <w:tcPr>
            <w:tcW w:w="5799" w:type="dxa"/>
          </w:tcPr>
          <w:p w14:paraId="45A64A17" w14:textId="7F5EC8A5" w:rsidR="00157D59" w:rsidRPr="00057E7C" w:rsidRDefault="00157D59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>¿Las áreas cuentan con suficiente espacio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>para realizar las operaciones de recepción,</w:t>
            </w:r>
            <w:r w:rsidR="008122F5" w:rsidRPr="00057E7C">
              <w:rPr>
                <w:rFonts w:asciiTheme="majorHAnsi" w:eastAsia="Calibri" w:hAnsiTheme="majorHAnsi" w:cs="Calibri"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almacenamiento y producción?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</w:t>
            </w:r>
            <w:r w:rsidR="008122F5"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 xml:space="preserve">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numeral 10.2.3 del RTA de BPM)</w:t>
            </w:r>
          </w:p>
        </w:tc>
        <w:tc>
          <w:tcPr>
            <w:tcW w:w="576" w:type="dxa"/>
            <w:gridSpan w:val="3"/>
            <w:vAlign w:val="center"/>
          </w:tcPr>
          <w:p w14:paraId="17753B89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779AED2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2345CAB" w14:textId="77777777" w:rsidR="00157D59" w:rsidRPr="00057E7C" w:rsidRDefault="00157D59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DD3F6AC" w14:textId="6602A7B6" w:rsidR="00157D59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8122F5" w:rsidRPr="00057E7C" w14:paraId="28799D9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190AFA2" w14:textId="125BAB95" w:rsidR="008122F5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24.</w:t>
            </w:r>
          </w:p>
        </w:tc>
        <w:tc>
          <w:tcPr>
            <w:tcW w:w="5799" w:type="dxa"/>
          </w:tcPr>
          <w:p w14:paraId="16AEA6F5" w14:textId="2B729A7B" w:rsidR="008122F5" w:rsidRPr="00057E7C" w:rsidRDefault="008122F5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¿Se encuentra definido y delimitado el flujo de materiales, productos y personal a través de las instalaciones con el fin de prevenir la confusión y la contaminación cruzada?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10.2.4 del RTA de BPM)</w:t>
            </w:r>
          </w:p>
        </w:tc>
        <w:tc>
          <w:tcPr>
            <w:tcW w:w="576" w:type="dxa"/>
            <w:gridSpan w:val="3"/>
            <w:vAlign w:val="center"/>
          </w:tcPr>
          <w:p w14:paraId="4547B4F5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AF5FE6E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A2EC395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F12349F" w14:textId="5E2890D7" w:rsidR="008122F5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8122F5" w:rsidRPr="00057E7C" w14:paraId="3829E69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3E82EA3" w14:textId="61D230A5" w:rsidR="008122F5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25.</w:t>
            </w:r>
          </w:p>
        </w:tc>
        <w:tc>
          <w:tcPr>
            <w:tcW w:w="5799" w:type="dxa"/>
          </w:tcPr>
          <w:p w14:paraId="4D51E886" w14:textId="47E009BB" w:rsidR="008122F5" w:rsidRPr="00057E7C" w:rsidRDefault="008122F5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¿El diseño de las áreas de producción (pisos, paredes, techos y ventanas) permite una fácil limpieza y sanitización?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10.2.5 del RTA de BPM)</w:t>
            </w:r>
          </w:p>
        </w:tc>
        <w:tc>
          <w:tcPr>
            <w:tcW w:w="576" w:type="dxa"/>
            <w:gridSpan w:val="3"/>
            <w:vAlign w:val="center"/>
          </w:tcPr>
          <w:p w14:paraId="5A523731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F1C3CD4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9564551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DAE0606" w14:textId="55496B62" w:rsidR="008122F5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8122F5" w:rsidRPr="00057E7C" w14:paraId="29C24F0D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776E1A7" w14:textId="57A108A6" w:rsidR="008122F5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26.</w:t>
            </w:r>
          </w:p>
        </w:tc>
        <w:tc>
          <w:tcPr>
            <w:tcW w:w="5799" w:type="dxa"/>
          </w:tcPr>
          <w:p w14:paraId="36BBAE24" w14:textId="20F5769A" w:rsidR="008122F5" w:rsidRPr="00057E7C" w:rsidRDefault="008122F5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¿Las ventanas de las áreas de producción tienen un diseño que evita su apertura y las de las otras áreas cuentan con mecanismo de protección de contaminantes externos?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10.2.6 del RTA de BPM)</w:t>
            </w:r>
          </w:p>
        </w:tc>
        <w:tc>
          <w:tcPr>
            <w:tcW w:w="576" w:type="dxa"/>
            <w:gridSpan w:val="3"/>
            <w:vAlign w:val="center"/>
          </w:tcPr>
          <w:p w14:paraId="59147930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17A05AD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1386C27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C99F7C0" w14:textId="7CA9824A" w:rsidR="008122F5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</w:t>
            </w:r>
          </w:p>
        </w:tc>
      </w:tr>
      <w:tr w:rsidR="008122F5" w:rsidRPr="00057E7C" w14:paraId="5C3BE3A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672D8E5" w14:textId="57D5B8EC" w:rsidR="008122F5" w:rsidRPr="00057E7C" w:rsidRDefault="008122F5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27.</w:t>
            </w:r>
          </w:p>
        </w:tc>
        <w:tc>
          <w:tcPr>
            <w:tcW w:w="5799" w:type="dxa"/>
          </w:tcPr>
          <w:p w14:paraId="3EF79B9D" w14:textId="362A3674" w:rsidR="008122F5" w:rsidRPr="00057E7C" w:rsidRDefault="008122F5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i/>
                <w:iCs/>
                <w:lang w:val="es-EC"/>
              </w:rPr>
            </w:pPr>
            <w:r w:rsidRPr="00057E7C">
              <w:rPr>
                <w:rFonts w:asciiTheme="majorHAnsi" w:eastAsia="Calibri" w:hAnsiTheme="majorHAnsi" w:cs="Calibri"/>
                <w:lang w:val="es-EC"/>
              </w:rPr>
              <w:t xml:space="preserve">¿Los servicios sanitarios y vestidores están separados entre sí y de las áreas de producción? ¿Cuentan con la dotación respectiva y están limpios, ordenados y suficientemente ventilados? </w:t>
            </w:r>
            <w:r w:rsidRPr="00057E7C">
              <w:rPr>
                <w:rFonts w:asciiTheme="majorHAnsi" w:eastAsia="Calibri" w:hAnsiTheme="majorHAnsi" w:cs="Calibri"/>
                <w:i/>
                <w:iCs/>
                <w:lang w:val="es-EC"/>
              </w:rPr>
              <w:t>(según el numeral 10.2.7 del RTA de BPM)</w:t>
            </w:r>
          </w:p>
        </w:tc>
        <w:tc>
          <w:tcPr>
            <w:tcW w:w="576" w:type="dxa"/>
            <w:gridSpan w:val="3"/>
            <w:vAlign w:val="center"/>
          </w:tcPr>
          <w:p w14:paraId="3C19A862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F5D82FB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176A6B0" w14:textId="77777777" w:rsidR="008122F5" w:rsidRPr="00057E7C" w:rsidRDefault="008122F5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FE556B3" w14:textId="0726AEF4" w:rsidR="008122F5" w:rsidRPr="00057E7C" w:rsidRDefault="008122F5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MAYOR*</w:t>
            </w:r>
          </w:p>
        </w:tc>
      </w:tr>
      <w:tr w:rsidR="00FC2EC0" w:rsidRPr="00057E7C" w14:paraId="3C697C12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F8ED0A" w14:textId="3F248BF7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DAA4CB6" w14:textId="3FD8FCEB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Accesorios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794D9ECE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1D249FC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6D19D7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3855061" w14:textId="77777777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FC2EC0" w:rsidRPr="00057E7C" w14:paraId="56647C9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6A33F5B" w14:textId="484D9C03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FC24DC5" w14:textId="1FFC9ECC" w:rsidR="00FC2EC0" w:rsidRPr="00057E7C" w:rsidRDefault="00FC2EC0" w:rsidP="002F5166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>¿Existen</w:t>
            </w:r>
            <w:r w:rsidR="002F5166">
              <w:rPr>
                <w:rFonts w:asciiTheme="majorHAnsi" w:hAnsiTheme="majorHAnsi"/>
                <w:lang w:eastAsia="es-CO"/>
              </w:rPr>
              <w:t xml:space="preserve"> instalaciones</w:t>
            </w:r>
            <w:r w:rsidRPr="00057E7C">
              <w:rPr>
                <w:rFonts w:asciiTheme="majorHAnsi" w:hAnsiTheme="majorHAnsi"/>
                <w:lang w:eastAsia="es-CO"/>
              </w:rPr>
              <w:t xml:space="preserve"> de d</w:t>
            </w:r>
            <w:r w:rsidR="002F5166">
              <w:rPr>
                <w:rFonts w:asciiTheme="majorHAnsi" w:hAnsiTheme="majorHAnsi"/>
                <w:lang w:eastAsia="es-CO"/>
              </w:rPr>
              <w:t>u</w:t>
            </w:r>
            <w:r w:rsidRPr="00057E7C">
              <w:rPr>
                <w:rFonts w:asciiTheme="majorHAnsi" w:hAnsiTheme="majorHAnsi"/>
                <w:lang w:eastAsia="es-CO"/>
              </w:rPr>
              <w:t>chas y pi</w:t>
            </w:r>
            <w:r w:rsidR="002F5166">
              <w:rPr>
                <w:rFonts w:asciiTheme="majorHAnsi" w:hAnsiTheme="majorHAnsi"/>
                <w:lang w:eastAsia="es-CO"/>
              </w:rPr>
              <w:t>l</w:t>
            </w:r>
            <w:r w:rsidRPr="00057E7C">
              <w:rPr>
                <w:rFonts w:asciiTheme="majorHAnsi" w:hAnsiTheme="majorHAnsi"/>
                <w:lang w:eastAsia="es-CO"/>
              </w:rPr>
              <w:t>etas lavaojos en las áreas en las que</w:t>
            </w:r>
            <w:r w:rsidRPr="00057E7C">
              <w:rPr>
                <w:rFonts w:asciiTheme="majorHAnsi" w:hAnsiTheme="majorHAnsi"/>
                <w:lang w:val="es-EC" w:eastAsia="es-CO"/>
              </w:rPr>
              <w:t xml:space="preserve"> existe</w:t>
            </w:r>
            <w:r w:rsidRPr="00057E7C">
              <w:rPr>
                <w:rFonts w:asciiTheme="majorHAnsi" w:hAnsiTheme="majorHAnsi"/>
                <w:lang w:eastAsia="es-CO"/>
              </w:rPr>
              <w:t xml:space="preserve"> riesgo</w:t>
            </w:r>
            <w:r w:rsidRPr="00057E7C">
              <w:rPr>
                <w:rFonts w:asciiTheme="majorHAnsi" w:hAnsiTheme="majorHAnsi"/>
                <w:lang w:val="es-EC" w:eastAsia="es-CO"/>
              </w:rPr>
              <w:t xml:space="preserve"> por proyección</w:t>
            </w:r>
            <w:r w:rsidRPr="00057E7C">
              <w:rPr>
                <w:rFonts w:asciiTheme="majorHAnsi" w:hAnsiTheme="majorHAnsi"/>
                <w:lang w:eastAsia="es-CO"/>
              </w:rPr>
              <w:t xml:space="preserve"> o contact</w:t>
            </w:r>
            <w:r w:rsidR="002F5166">
              <w:rPr>
                <w:rFonts w:asciiTheme="majorHAnsi" w:hAnsiTheme="majorHAnsi"/>
                <w:lang w:eastAsia="es-CO"/>
              </w:rPr>
              <w:t>o</w:t>
            </w:r>
            <w:r w:rsidRPr="00057E7C">
              <w:rPr>
                <w:rFonts w:asciiTheme="majorHAnsi" w:hAnsiTheme="majorHAnsi"/>
                <w:lang w:eastAsia="es-CO"/>
              </w:rPr>
              <w:t xml:space="preserve"> con liquid</w:t>
            </w:r>
            <w:r w:rsidR="002F5166">
              <w:rPr>
                <w:rFonts w:asciiTheme="majorHAnsi" w:hAnsiTheme="majorHAnsi"/>
                <w:lang w:eastAsia="es-CO"/>
              </w:rPr>
              <w:t>o</w:t>
            </w:r>
            <w:r w:rsidRPr="00057E7C">
              <w:rPr>
                <w:rFonts w:asciiTheme="majorHAnsi" w:hAnsiTheme="majorHAnsi"/>
                <w:lang w:eastAsia="es-CO"/>
              </w:rPr>
              <w:t xml:space="preserve">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C2E2B86" w14:textId="4627D04F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2488CEC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452FA06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E4E8C2D" w14:textId="177FC1AE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FC2EC0" w:rsidRPr="00057E7C" w14:paraId="37ECB8CE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5D597F" w14:textId="77777777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83F242B" w14:textId="126E88D0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Identificación de zonas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95B66F3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289769B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97FB97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79B9D42" w14:textId="77777777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FC2EC0" w:rsidRPr="00057E7C" w14:paraId="2387E29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CBFC1D0" w14:textId="5B494C93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29.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37B2193" w14:textId="399748BF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¿Están las áreas separadas físicamente e identificadas de acuerdo a su clasificación según la zona o el grado de contaminación?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5C3FC83" w14:textId="006F3886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ABB0E05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515CD40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06FFE9F" w14:textId="1B35F97E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FC2EC0" w:rsidRPr="00057E7C" w14:paraId="474EF5C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1E48E0D" w14:textId="068E4A44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BB0F87F" w14:textId="77777777" w:rsidR="00FC2EC0" w:rsidRPr="00057E7C" w:rsidRDefault="00FC2EC0" w:rsidP="00057E7C">
            <w:pPr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¿Se cuenta con una zona de transición en la cual el personal operativo hace uso de la indumentaria asignada para ingresar a las zonas grises?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 (según el numeral 10.4 del RTA de BPM)</w:t>
            </w:r>
          </w:p>
          <w:p w14:paraId="1F39C946" w14:textId="77777777" w:rsidR="00FC2EC0" w:rsidRPr="00057E7C" w:rsidRDefault="00FC2EC0" w:rsidP="00057E7C">
            <w:pPr>
              <w:ind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782A68C7" w14:textId="06EB518F" w:rsidR="00FC2EC0" w:rsidRPr="00057E7C" w:rsidRDefault="00FC2EC0" w:rsidP="00057E7C">
            <w:pPr>
              <w:spacing w:line="248" w:lineRule="exact"/>
              <w:ind w:left="107" w:right="129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</w:rPr>
              <w:t>b) ¿Se restringe la circulación del personal con la indumentaria de producción en otras áreas?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E029541" w14:textId="45D82DA4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42494F0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A72891D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0B122FB" w14:textId="77777777" w:rsidR="00FC2EC0" w:rsidRPr="00057E7C" w:rsidRDefault="00FC2EC0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MAYOR*</w:t>
            </w:r>
          </w:p>
          <w:p w14:paraId="2697A03F" w14:textId="77777777" w:rsidR="00FC2EC0" w:rsidRPr="00057E7C" w:rsidRDefault="00FC2EC0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21EB590C" w14:textId="77777777" w:rsidR="00FC2EC0" w:rsidRPr="00057E7C" w:rsidRDefault="00FC2EC0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5CC3DD43" w14:textId="77777777" w:rsidR="00FC2EC0" w:rsidRPr="00057E7C" w:rsidRDefault="00FC2EC0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7702F3C6" w14:textId="610C48DD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FC2EC0" w:rsidRPr="00057E7C" w14:paraId="6F49C0E7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29CB1E" w14:textId="4176DA4C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B621497" w14:textId="3F08C4E6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Iluminación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0CBCC4C4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0D559DC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E531C6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B36581" w14:textId="77777777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FC2EC0" w:rsidRPr="00057E7C" w14:paraId="4CEA9CA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AB285DF" w14:textId="1498C640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E767210" w14:textId="70DEE007" w:rsidR="00FC2EC0" w:rsidRPr="00057E7C" w:rsidRDefault="00FC2EC0" w:rsidP="00057E7C">
            <w:pPr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¿Las instalaciones cuentan con adecuada iluminación de </w:t>
            </w:r>
            <w:r w:rsidRPr="00057E7C">
              <w:rPr>
                <w:rFonts w:asciiTheme="majorHAnsi" w:hAnsiTheme="majorHAnsi"/>
                <w:lang w:eastAsia="es-CO"/>
              </w:rPr>
              <w:lastRenderedPageBreak/>
              <w:t xml:space="preserve">acuerdo con las actividades a realizar? </w:t>
            </w:r>
          </w:p>
          <w:p w14:paraId="3102A6BB" w14:textId="77777777" w:rsidR="00FC2EC0" w:rsidRPr="00057E7C" w:rsidRDefault="00FC2EC0" w:rsidP="00057E7C">
            <w:pPr>
              <w:ind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3DC68930" w14:textId="4DC32262" w:rsidR="00FC2EC0" w:rsidRPr="00057E7C" w:rsidRDefault="00FC2EC0" w:rsidP="00057E7C">
            <w:pPr>
              <w:spacing w:line="248" w:lineRule="exact"/>
              <w:ind w:left="146" w:right="129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¿Cuentan con mecanismos de protección y contención en caso de rotura de los sistemas de iluminación </w:t>
            </w:r>
            <w:r w:rsidRPr="00057E7C">
              <w:rPr>
                <w:rFonts w:asciiTheme="majorHAnsi" w:hAnsiTheme="majorHAnsi"/>
              </w:rPr>
              <w:t>a fin de proteger al producto</w:t>
            </w:r>
            <w:r w:rsidRPr="00057E7C">
              <w:rPr>
                <w:rFonts w:asciiTheme="majorHAnsi" w:hAnsiTheme="majorHAnsi"/>
                <w:lang w:eastAsia="es-CO"/>
              </w:rPr>
              <w:t xml:space="preserve">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489D3BA" w14:textId="115BD8EE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68C3F84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D6D8697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DD12E51" w14:textId="2F542FA3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FC2EC0" w:rsidRPr="00057E7C" w14:paraId="5975025D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E396E3" w14:textId="77777777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52064FF" w14:textId="07C9CBF5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Ventilación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6CF5F01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C7C976F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CA50A6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84A32E" w14:textId="77777777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FC2EC0" w:rsidRPr="00057E7C" w14:paraId="4E37D41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15A89F9" w14:textId="2A283992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96BC6D7" w14:textId="63A231A5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32. ¿Se cuentan con </w:t>
            </w:r>
            <w:bookmarkStart w:id="10" w:name="_Hlk50510425"/>
            <w:r w:rsidRPr="00057E7C">
              <w:rPr>
                <w:rFonts w:asciiTheme="majorHAnsi" w:hAnsiTheme="majorHAnsi"/>
                <w:lang w:eastAsia="es-CO"/>
              </w:rPr>
              <w:t>sistemas de suministro y extracción de aire</w:t>
            </w:r>
            <w:bookmarkEnd w:id="10"/>
            <w:r w:rsidRPr="00057E7C">
              <w:rPr>
                <w:rFonts w:asciiTheme="majorHAnsi" w:hAnsiTheme="majorHAnsi"/>
                <w:lang w:eastAsia="es-CO"/>
              </w:rPr>
              <w:t xml:space="preserve"> en las áreas de producción según el tipo de producto a fabricar?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numerales 10.6.1 y 10.6.4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6B7CE1F" w14:textId="0B9DD411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46B3A17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0A056BE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22C72AB" w14:textId="4BB44287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FC2EC0" w:rsidRPr="00057E7C" w14:paraId="26C5030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5DE3537" w14:textId="73A0CF3F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6870388" w14:textId="7B3B8CEF" w:rsidR="00FC2EC0" w:rsidRPr="00057E7C" w:rsidRDefault="00FC2EC0" w:rsidP="00057E7C">
            <w:pPr>
              <w:ind w:left="142" w:right="129"/>
              <w:jc w:val="both"/>
              <w:rPr>
                <w:rFonts w:asciiTheme="majorHAnsi" w:hAnsiTheme="majorHAnsi"/>
                <w:b/>
                <w:b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a. ¿Se realizan controles al aire comprimido?</w:t>
            </w: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lang w:eastAsia="es-CO"/>
              </w:rPr>
              <w:t>¿Con qué frecuencia?</w:t>
            </w:r>
          </w:p>
          <w:p w14:paraId="549F491A" w14:textId="77777777" w:rsidR="00FC2EC0" w:rsidRPr="00057E7C" w:rsidRDefault="00FC2EC0" w:rsidP="00057E7C">
            <w:pPr>
              <w:ind w:left="142" w:right="129"/>
              <w:jc w:val="both"/>
              <w:rPr>
                <w:rFonts w:asciiTheme="majorHAnsi" w:hAnsiTheme="majorHAnsi"/>
                <w:b/>
                <w:bCs/>
                <w:lang w:eastAsia="es-CO"/>
              </w:rPr>
            </w:pPr>
          </w:p>
          <w:p w14:paraId="7DC45C55" w14:textId="77777777" w:rsidR="00FC2EC0" w:rsidRPr="00057E7C" w:rsidRDefault="00FC2EC0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 b. ¿El aire comprimido entra en contacto con el producto?</w:t>
            </w:r>
          </w:p>
          <w:p w14:paraId="08AC3049" w14:textId="71172CAD" w:rsidR="00FC2EC0" w:rsidRPr="00057E7C" w:rsidRDefault="00FC2EC0" w:rsidP="00057E7C">
            <w:pPr>
              <w:spacing w:line="248" w:lineRule="exact"/>
              <w:ind w:left="142" w:right="129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10.6.2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0C527ED" w14:textId="40DD4D18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6998CE9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BBF8A01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D69055D" w14:textId="77777777" w:rsidR="00FC2EC0" w:rsidRPr="00057E7C" w:rsidRDefault="00FC2EC0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20FFB633" w14:textId="77777777" w:rsidR="00FC2EC0" w:rsidRPr="00057E7C" w:rsidRDefault="00FC2EC0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E1E2D84" w14:textId="0CFD8E35" w:rsidR="00FC2EC0" w:rsidRPr="00057E7C" w:rsidRDefault="00FC2EC0" w:rsidP="00057E7C">
            <w:pPr>
              <w:spacing w:line="248" w:lineRule="exact"/>
              <w:ind w:left="105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INFORMATIVO</w:t>
            </w:r>
          </w:p>
        </w:tc>
      </w:tr>
      <w:tr w:rsidR="00FC2EC0" w:rsidRPr="00057E7C" w14:paraId="2B03717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7FDD829" w14:textId="369AA024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05A8B1D" w14:textId="3EE5523C" w:rsidR="00FC2EC0" w:rsidRPr="00057E7C" w:rsidRDefault="00057E7C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hAnsiTheme="majorHAnsi"/>
                <w:lang w:eastAsia="es-CO"/>
              </w:rPr>
              <w:t>¿Cuenta con filtros de aire?</w:t>
            </w:r>
            <w:r w:rsidR="00FC2EC0" w:rsidRPr="00057E7C">
              <w:rPr>
                <w:rFonts w:asciiTheme="majorHAnsi" w:hAnsiTheme="majorHAnsi"/>
                <w:lang w:eastAsia="es-CO"/>
              </w:rPr>
              <w:t xml:space="preserve"> ¿</w:t>
            </w:r>
            <w:r>
              <w:rPr>
                <w:rFonts w:asciiTheme="majorHAnsi" w:hAnsiTheme="majorHAnsi"/>
                <w:lang w:eastAsia="es-CO"/>
              </w:rPr>
              <w:t>C</w:t>
            </w:r>
            <w:r w:rsidR="00FC2EC0" w:rsidRPr="00057E7C">
              <w:rPr>
                <w:rFonts w:asciiTheme="majorHAnsi" w:hAnsiTheme="majorHAnsi"/>
                <w:lang w:eastAsia="es-CO"/>
              </w:rPr>
              <w:t xml:space="preserve">uál es la eficiencia de estos filtros? </w:t>
            </w:r>
            <w:r w:rsidR="00FC2EC0"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10.6.3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C97B8CA" w14:textId="04E35F0C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39914BF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2BDA47F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05C966B" w14:textId="76454C43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FC2EC0" w:rsidRPr="00057E7C" w14:paraId="0434322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CF17370" w14:textId="454D2BF2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5E642F1" w14:textId="729D7D1E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realizan los controles al aire filtrado? ¿Con qué frecuencia? 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</w:t>
            </w:r>
            <w:bookmarkStart w:id="11" w:name="_Hlk50512243"/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el numeral 10.6.3 del RTA de BPM</w:t>
            </w:r>
            <w:bookmarkEnd w:id="11"/>
            <w:r w:rsidRPr="00057E7C">
              <w:rPr>
                <w:rFonts w:asciiTheme="majorHAnsi" w:hAnsiTheme="majorHAnsi"/>
                <w:i/>
                <w:iCs/>
                <w:lang w:eastAsia="es-CO"/>
              </w:rPr>
              <w:t>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DA2D452" w14:textId="21C21438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AB80D2E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1DE6AD0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CB483E2" w14:textId="5B8B8B58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FC2EC0" w:rsidRPr="00057E7C" w14:paraId="2726530C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93A3C7" w14:textId="77777777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AFEEF7F" w14:textId="032EB52E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bCs/>
              </w:rPr>
              <w:t>Tuberías, drenajes y conductos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136ABB0" w14:textId="31E94688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9653C88" w14:textId="0F10A0F4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CFECB8" w14:textId="1ED5E721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B93B57" w14:textId="136D831E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FC2EC0" w:rsidRPr="00057E7C" w14:paraId="0884CE0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643E2DB" w14:textId="0BFB5A74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D439850" w14:textId="198C9698" w:rsidR="00FC2EC0" w:rsidRPr="00057E7C" w:rsidRDefault="00FC2EC0" w:rsidP="00057E7C">
            <w:pPr>
              <w:ind w:left="146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¿Las tuberías, drenajes y conductos están instalados de modo que los goteos o condensaciones no contaminen los materiales, productos, superficies y equipos?</w:t>
            </w:r>
          </w:p>
          <w:p w14:paraId="3562C1BA" w14:textId="05371BCB" w:rsidR="00FC2EC0" w:rsidRPr="00057E7C" w:rsidRDefault="00FC2EC0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</w:rPr>
              <w:t>(</w:t>
            </w:r>
            <w:r w:rsidRPr="00057E7C">
              <w:rPr>
                <w:rFonts w:asciiTheme="majorHAnsi" w:hAnsiTheme="majorHAnsi"/>
                <w:i/>
                <w:iCs/>
              </w:rPr>
              <w:t>Según el numeral 10.7.1 del RTA de BPM</w:t>
            </w:r>
            <w:r w:rsidRPr="00057E7C">
              <w:rPr>
                <w:rFonts w:asciiTheme="majorHAnsi" w:hAnsiTheme="majorHAnsi"/>
              </w:rPr>
              <w:t>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8AED211" w14:textId="2D8E7F69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5BD9351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4C96CA8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E5A47E5" w14:textId="6B4BC8B3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FC2EC0" w:rsidRPr="00057E7C" w14:paraId="1F416C4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E121F20" w14:textId="5E3CC8E4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CB7F070" w14:textId="76692460" w:rsidR="00FC2EC0" w:rsidRPr="00057E7C" w:rsidRDefault="00FC2EC0" w:rsidP="00057E7C">
            <w:pPr>
              <w:ind w:left="146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¿Los drenajes cuentan con rejilla y tapa sanitaria? </w:t>
            </w:r>
          </w:p>
          <w:p w14:paraId="478FE0FD" w14:textId="77777777" w:rsidR="00FC2EC0" w:rsidRPr="00057E7C" w:rsidRDefault="00FC2EC0" w:rsidP="00057E7C">
            <w:pPr>
              <w:jc w:val="both"/>
              <w:rPr>
                <w:rFonts w:asciiTheme="majorHAnsi" w:hAnsiTheme="majorHAnsi"/>
                <w:lang w:eastAsia="es-CO"/>
              </w:rPr>
            </w:pPr>
          </w:p>
          <w:p w14:paraId="2840E791" w14:textId="75B71DC1" w:rsidR="00FC2EC0" w:rsidRPr="00057E7C" w:rsidRDefault="00FC2EC0" w:rsidP="00057E7C">
            <w:pPr>
              <w:spacing w:line="248" w:lineRule="exact"/>
              <w:ind w:left="146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lleva un registro de limpieza de los drenajes y de ser el caso de las tuberías expuestas?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10.7.2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D007074" w14:textId="4EBABB88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4E6F69E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B8FFB7D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DAFE06C" w14:textId="555F5AB6" w:rsidR="00FC2EC0" w:rsidRPr="00057E7C" w:rsidRDefault="00FC2EC0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FC2EC0" w:rsidRPr="00057E7C" w14:paraId="14209B3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D2904DC" w14:textId="6E9E41F4" w:rsidR="00FC2EC0" w:rsidRPr="00057E7C" w:rsidRDefault="00FC2EC0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9AC520D" w14:textId="21D183E9" w:rsidR="00FC2EC0" w:rsidRPr="00057E7C" w:rsidRDefault="00FC2EC0" w:rsidP="00057E7C">
            <w:pPr>
              <w:spacing w:line="248" w:lineRule="exact"/>
              <w:ind w:left="146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toman medidas para proteger el producto cuando hay tuberías expuestas?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10.7.3 a), b) y c)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2D4864E" w14:textId="2CAA377D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E31200C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DA751A9" w14:textId="77777777" w:rsidR="00FC2EC0" w:rsidRPr="00057E7C" w:rsidRDefault="00FC2EC0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6F4B06A" w14:textId="191F9233" w:rsidR="00FC2EC0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0F6A8024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BF7C4A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80FEC04" w14:textId="4BC2A40C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</w:rPr>
              <w:t>Limpieza y sanitización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5DE13B8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3A7518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EED5F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9947573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18C9A86B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5EE9CFD" w14:textId="74EC2F71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39.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E0995AB" w14:textId="4EB00583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¿Las instalaciones se encuentran limpias y ordenadas? ¿Se tienen establecidos programas y registros de limpieza y sanitización de áreas? </w:t>
            </w:r>
            <w:bookmarkStart w:id="12" w:name="_Hlk50513062"/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10.8.1, 10.8.2 y 10.8.4 del RTA de BPM</w:t>
            </w:r>
            <w:bookmarkEnd w:id="12"/>
            <w:r w:rsidRPr="00057E7C">
              <w:rPr>
                <w:rFonts w:asciiTheme="majorHAnsi" w:hAnsiTheme="majorHAnsi"/>
                <w:i/>
                <w:iCs/>
                <w:lang w:eastAsia="es-CO"/>
              </w:rPr>
              <w:t>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0BF68FC" w14:textId="610F0223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A2B574C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BC0F0F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3E87B29" w14:textId="420C4CD0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1E87A52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46A1B18" w14:textId="23E508ED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59E30EC" w14:textId="5C23D243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tiene establecida y se registra la rotación de desinfectantes? ¿Qué tipo de desinfectante utiliza?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10.8.3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0C7B954" w14:textId="17D1D15C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91DC56C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62BAE6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4CD9987" w14:textId="6CEB8FB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577490C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7B66538" w14:textId="24942C2A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B560152" w14:textId="06035944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Cuentan con mecanismos que prevengan el riesgo de agua estancada, polvo en la atmósfera, presencia de insectos u otros animales?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10.8.5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D7D5072" w14:textId="67596553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B84255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79870A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E26F43D" w14:textId="23F55C9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4CC9CDE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86A39A6" w14:textId="636F0658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E328B8A" w14:textId="0070537B" w:rsidR="00E96252" w:rsidRPr="00057E7C" w:rsidRDefault="00057E7C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¿</w:t>
            </w:r>
            <w:r w:rsidR="00E96252" w:rsidRPr="00057E7C">
              <w:rPr>
                <w:rFonts w:asciiTheme="majorHAnsi" w:hAnsiTheme="majorHAnsi"/>
                <w:lang w:eastAsia="es-CO"/>
              </w:rPr>
              <w:t xml:space="preserve">Están identificados y almacenados por separado los productos de limpieza y sanitización utilizados? ¿Se tiene definido un sitio para la preparación y almacenamiento de </w:t>
            </w:r>
            <w:r w:rsidR="00E96252" w:rsidRPr="00057E7C">
              <w:rPr>
                <w:rFonts w:asciiTheme="majorHAnsi" w:hAnsiTheme="majorHAnsi"/>
                <w:lang w:eastAsia="es-CO"/>
              </w:rPr>
              <w:lastRenderedPageBreak/>
              <w:t xml:space="preserve">sanitizantes? </w:t>
            </w:r>
            <w:r w:rsidR="00E96252"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10.8.6 y 10.8.7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4201F19" w14:textId="6B91161D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F55E690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D7AEC1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FC11185" w14:textId="16EEB3B3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536EE185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9B2F9A" w14:textId="736390B3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0D7E1877" w14:textId="1AC3DD2C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Mantenimiento e Insumos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97D47D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639452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E479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ADAA66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7C65487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D4BF186" w14:textId="59FA5389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57D9CDD" w14:textId="0319590E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cuenta con un programa de mantenimiento y reparaciones de las instalaciones?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10.9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EF79571" w14:textId="380A4521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B2CCAA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066F76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92F087B" w14:textId="5E70AA80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1622457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F42FF9B" w14:textId="4DB30C60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854B486" w14:textId="7E7A23B2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toman las medidas necesarias y se utilizan los insumos adecuados para evitar la contaminación de los productos durante las actividades de mantenimiento de las instalaciones?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10.9 y 10.10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49E6301" w14:textId="7D0AE0B8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B48ED8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7CD8840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2F0ACCE" w14:textId="2349CD7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1BD768BE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BDDE22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EFF7E44" w14:textId="3E0A1237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Control de plagas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A9BCE3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6431A2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50166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783008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72F13D2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F2B0DB8" w14:textId="68EEA7B3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1BA058A" w14:textId="2EB84F4D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cuenta con un </w:t>
            </w:r>
            <w:r w:rsidRPr="00057E7C">
              <w:rPr>
                <w:rFonts w:asciiTheme="majorHAnsi" w:hAnsiTheme="majorHAnsi"/>
              </w:rPr>
              <w:t xml:space="preserve">programa y registro </w:t>
            </w:r>
            <w:r w:rsidRPr="00057E7C">
              <w:rPr>
                <w:rFonts w:asciiTheme="majorHAnsi" w:hAnsiTheme="majorHAnsi"/>
                <w:lang w:eastAsia="es-CO"/>
              </w:rPr>
              <w:t xml:space="preserve">de control de plagas para evitar el riesgo de contaminación ambiental por insectos u otros animales?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10.11.1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87353BA" w14:textId="6F80FE4F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B5FE32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89B490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84D9246" w14:textId="3BC143B4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73C9792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C16477A" w14:textId="26A45C4A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DC106B5" w14:textId="6FC717DC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toman las medidas necesarias antes, durante y después del control de plagas que eviten el riesgo de contaminación de equipos, instalaciones, materias primas, materiales, productos intermedios, productos en proceso y productos terminados?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10.11.2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12B4377" w14:textId="42A920A6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3C813DC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DAE9A7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E6996C2" w14:textId="004F152E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4A897E2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B9A71D" w14:textId="77777777" w:rsidR="00E96252" w:rsidRPr="00057E7C" w:rsidRDefault="00E96252" w:rsidP="00057E7C">
            <w:pPr>
              <w:spacing w:line="24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5D4CDDF9" w14:textId="7444AE95" w:rsidR="00E96252" w:rsidRPr="00057E7C" w:rsidRDefault="00E96252" w:rsidP="00057E7C">
            <w:pPr>
              <w:spacing w:line="248" w:lineRule="exact"/>
              <w:ind w:left="107" w:right="180"/>
              <w:jc w:val="both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Prevención de incendios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8EC7C83" w14:textId="09EA8C35" w:rsidR="00E96252" w:rsidRPr="00057E7C" w:rsidRDefault="00E96252" w:rsidP="00057E7C">
            <w:pPr>
              <w:spacing w:line="24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3718C60" w14:textId="4A7F9080" w:rsidR="00E96252" w:rsidRPr="00057E7C" w:rsidRDefault="00E96252" w:rsidP="00057E7C">
            <w:pPr>
              <w:spacing w:line="24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231019" w14:textId="3206D0A8" w:rsidR="00E96252" w:rsidRPr="00057E7C" w:rsidRDefault="00E96252" w:rsidP="00057E7C">
            <w:pPr>
              <w:spacing w:line="24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A2D6506" w14:textId="43EB396D" w:rsidR="00E96252" w:rsidRPr="00057E7C" w:rsidRDefault="00E96252" w:rsidP="00057E7C">
            <w:pPr>
              <w:spacing w:line="248" w:lineRule="exact"/>
              <w:ind w:left="107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</w:tr>
      <w:tr w:rsidR="00E96252" w:rsidRPr="00057E7C" w14:paraId="0E32D7E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857B1A6" w14:textId="0A7549B2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74716A8" w14:textId="24CFEDC2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¿Cuenta el establecimiento con programas y equipos para la prevención y control de incendios?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10.12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D3CED58" w14:textId="4E452092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56A194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259214C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05F2C49" w14:textId="4BA70FA0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485B50A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FD93CA0" w14:textId="5098D7BA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1873037" w14:textId="77777777" w:rsidR="00E96252" w:rsidRPr="00057E7C" w:rsidRDefault="00E96252" w:rsidP="00057E7C">
            <w:pPr>
              <w:ind w:left="146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</w:t>
            </w:r>
            <w:r w:rsidRPr="00057E7C">
              <w:rPr>
                <w:rFonts w:asciiTheme="majorHAnsi" w:hAnsiTheme="majorHAnsi"/>
              </w:rPr>
              <w:t>¿Los equipos de producción están diseñados instalados y mantenidos de acuerdo a sus propósitos?</w:t>
            </w:r>
          </w:p>
          <w:p w14:paraId="3BF7A0CA" w14:textId="2A517337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 xml:space="preserve">b) ¿Los equipos están ubicados teniendo en cuenta los desplazamientos?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numeral 11.1.1 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5E036FB" w14:textId="4CFF72DB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5AA0D9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7D8C5A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30F51A4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MAYOR*</w:t>
            </w:r>
          </w:p>
          <w:p w14:paraId="22238969" w14:textId="5DBBE0EF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MAYOR*</w:t>
            </w:r>
          </w:p>
        </w:tc>
      </w:tr>
      <w:tr w:rsidR="00E96252" w:rsidRPr="00057E7C" w14:paraId="624C1FC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08F7A3B" w14:textId="1A0EDE4B" w:rsidR="00E96252" w:rsidRPr="00057E7C" w:rsidRDefault="00C45DA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49.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B50EDB2" w14:textId="1356862E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equipos de producción cuentan con procedimientos definidos de limpieza y sanitización?</w:t>
            </w: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11.1.1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ABB8B59" w14:textId="7EE61206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7DDAC5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E28C19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C96DA94" w14:textId="0BB1214C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20A437D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7FC5842" w14:textId="4772A0C3" w:rsidR="00E96252" w:rsidRPr="00057E7C" w:rsidRDefault="00C45DA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6D2D715" w14:textId="1A3BCF8E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¿Los contenedores de producto a granel o vacíos se encuentran debidamente protegidos y almacenados separados del piso?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11.1.2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1922B2D" w14:textId="5B4E618B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F8F426E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5F42AC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31A3D09" w14:textId="25570660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32D7AD3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6FF2E70" w14:textId="0610381F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6A56EC8" w14:textId="14F99888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 xml:space="preserve">¿Las mangueras de transferencia y accesorios que no están en uso se encuentran limpias, secas y protegidas?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11.1.3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397BE4E" w14:textId="3ACF50C3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F6C936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35F7A7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0E9C281" w14:textId="520E275A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585D178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71C4B4E" w14:textId="3745A3B3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92890A6" w14:textId="772341CA" w:rsidR="00E96252" w:rsidRPr="00057E7C" w:rsidRDefault="00E96252" w:rsidP="00057E7C">
            <w:pPr>
              <w:ind w:left="146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a. ¿El material de los equipos, accesorios y utensilios no debe ser reactivo, adicionalmente ni absorbente con las materias primas o con cualquier otro producto?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 </w:t>
            </w:r>
          </w:p>
          <w:p w14:paraId="3442135C" w14:textId="77777777" w:rsidR="00E96252" w:rsidRPr="00057E7C" w:rsidRDefault="00E96252" w:rsidP="00057E7C">
            <w:pPr>
              <w:ind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3381B7A5" w14:textId="04091E3B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b. ¿El material de los equipos, accesorios y utensilios reúne características sanitarias que evitan el riesgo de contaminación del producto?</w:t>
            </w:r>
            <w:r w:rsidR="0009099D" w:rsidRPr="00057E7C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11.1.4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26EF349" w14:textId="3E5A0D1A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577EFC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537020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40879BF" w14:textId="77777777" w:rsidR="00E96252" w:rsidRPr="00057E7C" w:rsidRDefault="00E96252" w:rsidP="00057E7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MAYOR*</w:t>
            </w:r>
          </w:p>
          <w:p w14:paraId="543343E4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4DC061D0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4A55CB17" w14:textId="68753630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MAYOR*</w:t>
            </w:r>
          </w:p>
        </w:tc>
      </w:tr>
      <w:tr w:rsidR="00E96252" w:rsidRPr="00057E7C" w14:paraId="4C20FAF8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65D9980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FD68117" w14:textId="148482FC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Instalación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73233508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8B6606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9D29D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5B999D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7EDAE24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4B4274C" w14:textId="6CD976C0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E544456" w14:textId="3661654E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¿El diseño y la instalación de equipos facilitan su drenaje con </w:t>
            </w:r>
            <w:r w:rsidRPr="00057E7C">
              <w:rPr>
                <w:rFonts w:asciiTheme="majorHAnsi" w:hAnsiTheme="majorHAnsi"/>
                <w:lang w:eastAsia="es-CO"/>
              </w:rPr>
              <w:lastRenderedPageBreak/>
              <w:t>el fin de permitir la limpieza y sanitización?</w:t>
            </w: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11.2.1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1CE53C9" w14:textId="1FB56422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37116D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4871C1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E4E59E1" w14:textId="73ACB02B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5EF585D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E28B4CF" w14:textId="6DADA23A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54.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AAD4762" w14:textId="1A7B9CBC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¿Los equipos están instalados en ambientes amplios que permiten el flujo del personal y materiales, para minimizar las posibilidades de confusión y contaminación?</w:t>
            </w:r>
            <w:r w:rsidR="0009099D" w:rsidRPr="00057E7C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</w:rPr>
              <w:t>(según el numeral 11.2.2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49860CF" w14:textId="0CCF1CFC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4C68F6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077868E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471DB44" w14:textId="42EF4E91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59DD040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C1C3D2F" w14:textId="1338A780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5CACA65" w14:textId="77777777" w:rsidR="00E96252" w:rsidRDefault="00E96252" w:rsidP="00C50F01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¿Los equipos, mangueras de transferencia, contenedores y accesorios están identificados de acuerdo a su estado de uso o limpieza?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11.2.3 del RTA de BPM)</w:t>
            </w:r>
          </w:p>
          <w:p w14:paraId="3263F0C4" w14:textId="34BA2408" w:rsidR="00A16F58" w:rsidRPr="00057E7C" w:rsidRDefault="00A16F58" w:rsidP="00C50F01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F186DFD" w14:textId="00979E9B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7405422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9E8724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5758E33" w14:textId="71A5EEB5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440299F5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F08804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C9EC484" w14:textId="5AA61D85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Calibración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1E5C53C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6CC5AF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CBDE6C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20C3C1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7E69BE62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2D9137D" w14:textId="0801E096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CCD60D3" w14:textId="11F53BC0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instrumentos de laboratorio y de medición cuentan con calibración vigente, sus respectivos registros y periodicidad de calibración? 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numerales 11.3.1 y 13.6 del RTA de BPM</w:t>
            </w:r>
            <w:r w:rsidRPr="00057E7C">
              <w:rPr>
                <w:rFonts w:asciiTheme="majorHAnsi" w:hAnsiTheme="majorHAnsi"/>
                <w:lang w:eastAsia="es-CO"/>
              </w:rPr>
              <w:t>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E086440" w14:textId="6B97D379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2FAF72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0E7FEB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F2375C4" w14:textId="79BEFD0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26857B2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9B9C22B" w14:textId="4B1197EF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65ABC2C" w14:textId="5E7C6C8F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tienen contempladas las medidas a tomar en el caso que los resultados de la calibración de instrumentos de laboratorio y de medición estén por fuera de los criterios de aceptación? 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numeral 11.3.2 del RTA de BPM</w:t>
            </w:r>
            <w:r w:rsidRPr="00057E7C">
              <w:rPr>
                <w:rFonts w:asciiTheme="majorHAnsi" w:hAnsiTheme="majorHAnsi"/>
                <w:lang w:eastAsia="es-CO"/>
              </w:rPr>
              <w:t>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1F1A194" w14:textId="3A98BB86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DD06A1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F826DC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9B9C348" w14:textId="2EFECB24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20774F3F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D21A0C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C3E35DF" w14:textId="36E047A1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Limpieza y sanitización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9A57AF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C6C009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609CE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6FBB74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5F31D7E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C27F257" w14:textId="665DA1FB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388ADE6" w14:textId="03F48AFE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¿Existen procedimientos y registros de limpieza y sanitización de equipos, accesorios y utensilios?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 (según los numerales 11.4.1 y 11.4.4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D843688" w14:textId="105ED32F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42CE16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8D0697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E6AB86B" w14:textId="7FC401CF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44911B2D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425AC6F" w14:textId="311C19F0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59.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454E31C" w14:textId="32CA0068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 xml:space="preserve">¿Los agentes de limpieza y sanitización son eficaces y cuentan con un cronograma de rotación? </w:t>
            </w: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numeral 11.4.2 del RTA de BPM)</w:t>
            </w:r>
            <w:r w:rsidRPr="00057E7C">
              <w:rPr>
                <w:rFonts w:asciiTheme="majorHAnsi" w:hAnsiTheme="majorHAnsi"/>
                <w:lang w:eastAsia="es-CO"/>
              </w:rPr>
              <w:t xml:space="preserve">  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7997945" w14:textId="20D85AD6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5CE2C9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190DB7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D3F684D" w14:textId="1D866B52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6D5EA0F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DCC78F3" w14:textId="1E1BDA6A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848AF75" w14:textId="6AF98481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En caso de realizar producciones continuas o producción de lotes sucesivos del mismo producto ¿se contempla la limpieza y sanitización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a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intervalos definidos?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numeral 11.4.3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78009A7" w14:textId="27219664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5FEFFB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2A5FF1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537810C" w14:textId="48CFEBDA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5FAC64CD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25139DB" w14:textId="2D96E043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0B19302" w14:textId="36B696F4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¿Los registros de limpieza, mantenimiento y uso de los equipos forman parte de la documentación del lote elaborado? </w:t>
            </w:r>
          </w:p>
          <w:p w14:paraId="61256D95" w14:textId="17619A88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11.4.4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3E9E3F6" w14:textId="2E43325F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EDB57B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FC0F15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7F7FCDC" w14:textId="625D23F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08781BA4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3A4075A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76BB03B3" w14:textId="30B54FCF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Mantenimiento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7F89DB8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6B8448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29D19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59C8C5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146AC0A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2C90F8A" w14:textId="731FE36D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43FC3EB" w14:textId="77777777" w:rsidR="00E96252" w:rsidRPr="00057E7C" w:rsidRDefault="00E96252" w:rsidP="00057E7C">
            <w:pPr>
              <w:pStyle w:val="Prrafodelista"/>
              <w:numPr>
                <w:ilvl w:val="0"/>
                <w:numId w:val="7"/>
              </w:numPr>
              <w:ind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¿Existe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un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programa de mantenimiento de equipos?</w:t>
            </w:r>
          </w:p>
          <w:p w14:paraId="7CBA8620" w14:textId="77777777" w:rsidR="00E96252" w:rsidRPr="00057E7C" w:rsidRDefault="00E96252" w:rsidP="00057E7C">
            <w:pPr>
              <w:pStyle w:val="Prrafodelista"/>
              <w:numPr>
                <w:ilvl w:val="0"/>
                <w:numId w:val="7"/>
              </w:numPr>
              <w:ind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equipos utilizados se encuentran en buen estado?</w:t>
            </w:r>
          </w:p>
          <w:p w14:paraId="7665D402" w14:textId="1AB86500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numerales 11.5.1 y 13.6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B833762" w14:textId="62F02AFF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3F06F50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9EB1932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A3A8504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3B32516E" w14:textId="220DB7B5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E96252" w:rsidRPr="00057E7C" w14:paraId="1018882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E6CA7E5" w14:textId="1AF20792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971DA01" w14:textId="5A053AD1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¿Los equipos que no están en buenas condiciones de mantenimiento se encuentran debidamente identificados y ubicados?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11.5.2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FC51BB9" w14:textId="6CB5ACC9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7C56D5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C0144A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7B3999B" w14:textId="4E41603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5C7DFB3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82D2162" w14:textId="2D2BC6EC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7ABAB8B" w14:textId="77777777" w:rsidR="00E96252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garantiza que los insumos, herramientas, y otros elementos empleados para realizar actividades de mantenimiento no afectan la calidad del producto?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11.5.3 del RTA de BPM)</w:t>
            </w:r>
          </w:p>
          <w:p w14:paraId="166669D2" w14:textId="5E1615F1" w:rsidR="00A16F58" w:rsidRPr="00057E7C" w:rsidRDefault="00A16F58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1F6601F" w14:textId="10B29F1F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3D2865E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E79766E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4C108DD" w14:textId="3D15D5AF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1C97F632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81C8E7B" w14:textId="1054965F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2007C42" w14:textId="77777777" w:rsidR="00E96252" w:rsidRDefault="00E96252" w:rsidP="00057E7C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tiene definido el personal </w:t>
            </w:r>
            <w:r w:rsidRPr="00057E7C">
              <w:rPr>
                <w:rFonts w:asciiTheme="majorHAnsi" w:hAnsiTheme="majorHAnsi"/>
              </w:rPr>
              <w:t xml:space="preserve">autorizado </w:t>
            </w:r>
            <w:r w:rsidRPr="00057E7C">
              <w:rPr>
                <w:rFonts w:asciiTheme="majorHAnsi" w:hAnsiTheme="majorHAnsi"/>
                <w:lang w:eastAsia="es-CO"/>
              </w:rPr>
              <w:t xml:space="preserve">que puede manipular </w:t>
            </w:r>
            <w:r w:rsidRPr="00057E7C">
              <w:rPr>
                <w:rFonts w:asciiTheme="majorHAnsi" w:hAnsiTheme="majorHAnsi"/>
                <w:lang w:eastAsia="es-CO"/>
              </w:rPr>
              <w:lastRenderedPageBreak/>
              <w:t xml:space="preserve">(uso, limpieza y mantenimiento) los equipos e instrumentos </w:t>
            </w:r>
            <w:r w:rsidRPr="00057E7C">
              <w:rPr>
                <w:rFonts w:asciiTheme="majorHAnsi" w:hAnsiTheme="majorHAnsi"/>
              </w:rPr>
              <w:t>y acceso a los sistemas automáticos</w:t>
            </w:r>
            <w:r w:rsidRPr="00057E7C">
              <w:rPr>
                <w:rFonts w:asciiTheme="majorHAnsi" w:hAnsiTheme="majorHAnsi"/>
                <w:lang w:eastAsia="es-CO"/>
              </w:rPr>
              <w:t>?</w:t>
            </w:r>
            <w:r w:rsidR="0009099D" w:rsidRPr="00057E7C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11.5.4 del RTA de BPM)</w:t>
            </w:r>
          </w:p>
          <w:p w14:paraId="2A92E26C" w14:textId="68E960F9" w:rsidR="00A16F58" w:rsidRPr="00057E7C" w:rsidRDefault="00A16F58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00505A0" w14:textId="2F8F24BB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BB5B46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4D68EC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62FA348" w14:textId="09B36608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4ADD88B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CCCAB84" w14:textId="5C3A26B1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66.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88B7AED" w14:textId="257A2399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cuenta con mecanismos alternativos en caso de que se presenten fallas o averías de los sistemas y/o equipos?</w:t>
            </w:r>
          </w:p>
          <w:p w14:paraId="6FC34A26" w14:textId="77777777" w:rsidR="00E96252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11.5.5 del RTA de BPM)</w:t>
            </w:r>
          </w:p>
          <w:p w14:paraId="22DCA825" w14:textId="49F7B8B4" w:rsidR="00A16F58" w:rsidRPr="00057E7C" w:rsidRDefault="00A16F58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62B47F8" w14:textId="2180E3D1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574B53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95984D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A4A9907" w14:textId="425DF103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6B14C6C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FD2D941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6E5675B" w14:textId="20704585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MATERIAS PRIMAS Y MATERIALES PARA ENVASE Y EMPAQUE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9BAF89B" w14:textId="30A2D73A" w:rsidR="00E96252" w:rsidRPr="00057E7C" w:rsidRDefault="0009099D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4E03763" w14:textId="7227A7C8" w:rsidR="00E96252" w:rsidRPr="00057E7C" w:rsidRDefault="0009099D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B9AC13" w14:textId="1AD4EC78" w:rsidR="00E96252" w:rsidRPr="00057E7C" w:rsidRDefault="0009099D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0B504F" w14:textId="7580776E" w:rsidR="00E96252" w:rsidRPr="00057E7C" w:rsidRDefault="0009099D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CRITERIO</w:t>
            </w:r>
          </w:p>
        </w:tc>
      </w:tr>
      <w:tr w:rsidR="00E96252" w:rsidRPr="00057E7C" w14:paraId="6A8650BA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FB98C96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C534071" w14:textId="28D6EFCF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Compras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0DC02B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3622F1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B5F0D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E5D76C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4C26564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DD3F192" w14:textId="5C72ADDF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67.</w:t>
            </w:r>
          </w:p>
        </w:tc>
        <w:tc>
          <w:tcPr>
            <w:tcW w:w="5799" w:type="dxa"/>
            <w:vAlign w:val="center"/>
          </w:tcPr>
          <w:p w14:paraId="58BAAA3F" w14:textId="7951BC6E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¿Existen procedimientos para la compra, recepción, manejo y almacenamiento de materias primas y materiales de envase y empaque? </w:t>
            </w:r>
          </w:p>
          <w:p w14:paraId="06E74D80" w14:textId="0C2208C2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12.1, 12.2.2, 12.2.3 y 12.3 del RTA de BPM)</w:t>
            </w:r>
          </w:p>
        </w:tc>
        <w:tc>
          <w:tcPr>
            <w:tcW w:w="576" w:type="dxa"/>
            <w:gridSpan w:val="3"/>
            <w:vAlign w:val="center"/>
          </w:tcPr>
          <w:p w14:paraId="7294EAB5" w14:textId="04DFF788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5FD1F5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AA7EA33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6D09D10" w14:textId="1D30C9A6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5FC8535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5C928CD" w14:textId="71566D95" w:rsidR="00E96252" w:rsidRPr="00057E7C" w:rsidRDefault="0009099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68</w:t>
            </w:r>
            <w:r w:rsidR="00B110EC">
              <w:rPr>
                <w:rFonts w:asciiTheme="majorHAnsi" w:eastAsia="Calibri" w:hAnsiTheme="majorHAnsi" w:cs="Calibri"/>
                <w:lang w:val="es-ES"/>
              </w:rPr>
              <w:t>.</w:t>
            </w:r>
          </w:p>
        </w:tc>
        <w:tc>
          <w:tcPr>
            <w:tcW w:w="5799" w:type="dxa"/>
            <w:vAlign w:val="center"/>
          </w:tcPr>
          <w:p w14:paraId="4C27F0B5" w14:textId="5E6FA529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Las responsabilidades de las compras de materias primas y materiales de envase y empaque se basan en: </w:t>
            </w:r>
          </w:p>
          <w:p w14:paraId="334A307D" w14:textId="77777777" w:rsidR="00E96252" w:rsidRPr="00057E7C" w:rsidRDefault="00E96252" w:rsidP="00057E7C">
            <w:pPr>
              <w:jc w:val="both"/>
              <w:rPr>
                <w:rFonts w:asciiTheme="majorHAnsi" w:hAnsiTheme="majorHAnsi"/>
              </w:rPr>
            </w:pPr>
          </w:p>
          <w:p w14:paraId="4032F1FE" w14:textId="77777777" w:rsidR="00E96252" w:rsidRPr="00057E7C" w:rsidRDefault="00E96252" w:rsidP="00057E7C">
            <w:pPr>
              <w:numPr>
                <w:ilvl w:val="0"/>
                <w:numId w:val="8"/>
              </w:numPr>
              <w:tabs>
                <w:tab w:val="left" w:pos="649"/>
              </w:tabs>
              <w:ind w:left="649" w:hanging="280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La evaluación, selección y aprobación del proveedor; </w:t>
            </w:r>
          </w:p>
          <w:p w14:paraId="7D7A7B28" w14:textId="77777777" w:rsidR="00E96252" w:rsidRPr="00057E7C" w:rsidRDefault="00E96252" w:rsidP="00057E7C">
            <w:pPr>
              <w:numPr>
                <w:ilvl w:val="0"/>
                <w:numId w:val="8"/>
              </w:numPr>
              <w:tabs>
                <w:tab w:val="left" w:pos="649"/>
              </w:tabs>
              <w:ind w:left="649" w:right="129" w:hanging="280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La determinación de cláusulas técnicas, como el tipo de selección que se llevó a cabo, criterios de aceptación, acciones en el caso de defecto o modificaciones y las condiciones de transporte; </w:t>
            </w:r>
          </w:p>
          <w:p w14:paraId="5ED39E39" w14:textId="77777777" w:rsidR="00E96252" w:rsidRPr="00057E7C" w:rsidRDefault="00E96252" w:rsidP="00057E7C">
            <w:pPr>
              <w:numPr>
                <w:ilvl w:val="0"/>
                <w:numId w:val="8"/>
              </w:numPr>
              <w:tabs>
                <w:tab w:val="left" w:pos="649"/>
              </w:tabs>
              <w:ind w:left="649" w:right="129" w:hanging="280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La determinación de relaciones e intercambios entre la empresa y el proveedor, como cuestionarios, asistencias y auditorías; y </w:t>
            </w:r>
          </w:p>
          <w:p w14:paraId="66BE3D9A" w14:textId="77777777" w:rsidR="00402481" w:rsidRPr="00057E7C" w:rsidRDefault="00E96252" w:rsidP="00057E7C">
            <w:pPr>
              <w:numPr>
                <w:ilvl w:val="0"/>
                <w:numId w:val="8"/>
              </w:numPr>
              <w:tabs>
                <w:tab w:val="left" w:pos="649"/>
              </w:tabs>
              <w:ind w:left="649" w:right="129" w:hanging="2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La determinación de especificaciones técnicas, entre otros</w:t>
            </w:r>
          </w:p>
          <w:p w14:paraId="412F2B19" w14:textId="2B4E1E21" w:rsidR="00E96252" w:rsidRPr="00057E7C" w:rsidRDefault="00E96252" w:rsidP="00057E7C">
            <w:pPr>
              <w:tabs>
                <w:tab w:val="left" w:pos="649"/>
              </w:tabs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12.2.1 del RTA de BPM)</w:t>
            </w:r>
          </w:p>
        </w:tc>
        <w:tc>
          <w:tcPr>
            <w:tcW w:w="576" w:type="dxa"/>
            <w:gridSpan w:val="3"/>
            <w:vAlign w:val="center"/>
          </w:tcPr>
          <w:p w14:paraId="499523D7" w14:textId="1F27CA1D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98CCD10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9A3D67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D67BCF2" w14:textId="73B4B38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2C34713B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326975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0046519" w14:textId="0F83638B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Identificación y estado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23A767B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843C0E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4D73A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5ABDE9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71B70A1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2E8B940" w14:textId="69B3A9FE" w:rsidR="00E96252" w:rsidRPr="00057E7C" w:rsidRDefault="00402481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69.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E8E9633" w14:textId="4537B0AA" w:rsidR="00E96252" w:rsidRPr="00057E7C" w:rsidRDefault="00E96252" w:rsidP="00057E7C">
            <w:pPr>
              <w:ind w:left="14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encuentran identificados con: </w:t>
            </w:r>
          </w:p>
          <w:p w14:paraId="7F250009" w14:textId="77777777" w:rsidR="00E96252" w:rsidRPr="00057E7C" w:rsidRDefault="00E96252" w:rsidP="00057E7C">
            <w:pPr>
              <w:numPr>
                <w:ilvl w:val="0"/>
                <w:numId w:val="9"/>
              </w:numPr>
              <w:tabs>
                <w:tab w:val="left" w:pos="363"/>
              </w:tabs>
              <w:ind w:left="363" w:hanging="221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Nombre comercial, </w:t>
            </w:r>
          </w:p>
          <w:p w14:paraId="497F4D7C" w14:textId="77777777" w:rsidR="00E96252" w:rsidRPr="00057E7C" w:rsidRDefault="00E96252" w:rsidP="00057E7C">
            <w:pPr>
              <w:numPr>
                <w:ilvl w:val="0"/>
                <w:numId w:val="9"/>
              </w:numPr>
              <w:tabs>
                <w:tab w:val="left" w:pos="363"/>
              </w:tabs>
              <w:ind w:left="363" w:hanging="221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Nombre o código dado al material por el establecimiento, </w:t>
            </w:r>
          </w:p>
          <w:p w14:paraId="33CC5D66" w14:textId="77777777" w:rsidR="00E96252" w:rsidRPr="00057E7C" w:rsidRDefault="00E96252" w:rsidP="00057E7C">
            <w:pPr>
              <w:numPr>
                <w:ilvl w:val="0"/>
                <w:numId w:val="9"/>
              </w:numPr>
              <w:tabs>
                <w:tab w:val="left" w:pos="363"/>
              </w:tabs>
              <w:ind w:left="363" w:hanging="221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Fecha de recepción, </w:t>
            </w:r>
          </w:p>
          <w:p w14:paraId="4227D33E" w14:textId="77777777" w:rsidR="00E96252" w:rsidRPr="00057E7C" w:rsidRDefault="00E96252" w:rsidP="00057E7C">
            <w:pPr>
              <w:numPr>
                <w:ilvl w:val="0"/>
                <w:numId w:val="9"/>
              </w:numPr>
              <w:tabs>
                <w:tab w:val="left" w:pos="363"/>
              </w:tabs>
              <w:ind w:left="363" w:hanging="221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Nombre del proveedor, número del lote, </w:t>
            </w:r>
          </w:p>
          <w:p w14:paraId="0CDFCC6A" w14:textId="77777777" w:rsidR="00E96252" w:rsidRPr="00057E7C" w:rsidRDefault="00E96252" w:rsidP="00057E7C">
            <w:pPr>
              <w:numPr>
                <w:ilvl w:val="0"/>
                <w:numId w:val="9"/>
              </w:numPr>
              <w:tabs>
                <w:tab w:val="left" w:pos="363"/>
              </w:tabs>
              <w:ind w:left="363" w:hanging="221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Cantidad total y número de contenedores recibidos y </w:t>
            </w:r>
          </w:p>
          <w:p w14:paraId="00B1BEA7" w14:textId="77777777" w:rsidR="00E96252" w:rsidRPr="00057E7C" w:rsidRDefault="00E96252" w:rsidP="00057E7C">
            <w:pPr>
              <w:numPr>
                <w:ilvl w:val="0"/>
                <w:numId w:val="9"/>
              </w:numPr>
              <w:tabs>
                <w:tab w:val="left" w:pos="363"/>
              </w:tabs>
              <w:ind w:left="363" w:hanging="221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Fecha</w:t>
            </w:r>
            <w:r w:rsidRPr="00057E7C">
              <w:rPr>
                <w:rFonts w:asciiTheme="majorHAnsi" w:hAnsiTheme="majorHAnsi"/>
                <w:lang w:eastAsia="es-CO"/>
              </w:rPr>
              <w:t xml:space="preserve"> de vencimiento o re-análisis?</w:t>
            </w:r>
          </w:p>
          <w:p w14:paraId="6517BDC4" w14:textId="3DEBAC5D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12.4.1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AD7E93C" w14:textId="54818CBB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81B854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2D3DC0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4AC5148" w14:textId="76583428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6F78458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9DDA437" w14:textId="057519D5" w:rsidR="00E96252" w:rsidRPr="00057E7C" w:rsidRDefault="00402481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F68FB01" w14:textId="77777777" w:rsidR="00E96252" w:rsidRPr="00057E7C" w:rsidRDefault="00E96252" w:rsidP="00057E7C">
            <w:pPr>
              <w:numPr>
                <w:ilvl w:val="0"/>
                <w:numId w:val="10"/>
              </w:numPr>
              <w:tabs>
                <w:tab w:val="left" w:pos="366"/>
              </w:tabs>
              <w:ind w:left="366" w:right="129" w:hanging="22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</w:t>
            </w:r>
            <w:r w:rsidRPr="00057E7C">
              <w:rPr>
                <w:rFonts w:asciiTheme="majorHAnsi" w:hAnsiTheme="majorHAnsi"/>
              </w:rPr>
              <w:t>Se</w:t>
            </w:r>
            <w:r w:rsidRPr="00057E7C">
              <w:rPr>
                <w:rFonts w:asciiTheme="majorHAnsi" w:hAnsiTheme="majorHAnsi"/>
                <w:lang w:eastAsia="es-CO"/>
              </w:rPr>
              <w:t xml:space="preserve"> encuentran almacenados e identificados de acuerdo a su estado (aprobado, cuarentena y rechazado)? </w:t>
            </w:r>
          </w:p>
          <w:p w14:paraId="29723FC3" w14:textId="77777777" w:rsidR="00E96252" w:rsidRPr="00057E7C" w:rsidRDefault="00E96252" w:rsidP="00057E7C">
            <w:pPr>
              <w:ind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numerales,12.4.2 y 12.4.3  y 12.6.4</w:t>
            </w:r>
            <w:r w:rsidRPr="00057E7C">
              <w:rPr>
                <w:rFonts w:asciiTheme="majorHAnsi" w:hAnsiTheme="majorHAnsi"/>
                <w:b/>
                <w:bCs/>
                <w:i/>
                <w:i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del RTA de BPM)</w:t>
            </w:r>
          </w:p>
          <w:p w14:paraId="1F04F2FC" w14:textId="77777777" w:rsidR="00E96252" w:rsidRPr="00057E7C" w:rsidRDefault="00E96252" w:rsidP="00057E7C">
            <w:pPr>
              <w:ind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1BEA6A8B" w14:textId="77777777" w:rsidR="00E96252" w:rsidRPr="00057E7C" w:rsidRDefault="00E96252" w:rsidP="00057E7C">
            <w:pPr>
              <w:numPr>
                <w:ilvl w:val="0"/>
                <w:numId w:val="10"/>
              </w:numPr>
              <w:tabs>
                <w:tab w:val="left" w:pos="363"/>
              </w:tabs>
              <w:ind w:left="366" w:right="129" w:hanging="22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De no contar con una identificación física ¿Cuenta con un </w:t>
            </w:r>
            <w:r w:rsidRPr="00057E7C">
              <w:rPr>
                <w:rFonts w:asciiTheme="majorHAnsi" w:hAnsiTheme="majorHAnsi"/>
              </w:rPr>
              <w:lastRenderedPageBreak/>
              <w:t>sistema que lo reemplace y garantice el mismo nivel de seguridad</w:t>
            </w:r>
          </w:p>
          <w:p w14:paraId="66F187B4" w14:textId="54BAB4AC" w:rsidR="00E96252" w:rsidRPr="00057E7C" w:rsidRDefault="00E96252" w:rsidP="00057E7C">
            <w:pPr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12.4.3 y 12.6.4</w:t>
            </w:r>
            <w:r w:rsidRPr="00057E7C">
              <w:rPr>
                <w:rFonts w:asciiTheme="majorHAnsi" w:hAnsiTheme="majorHAnsi"/>
                <w:b/>
                <w:bCs/>
                <w:i/>
                <w:i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AEFE74B" w14:textId="0900C5BE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0891F7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788A4F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0D5D4F3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16572FD8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002D934B" w14:textId="29D32279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E96252" w:rsidRPr="00057E7C" w14:paraId="7B399A94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0FA54E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7458D29" w14:textId="37676C24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Liberación</w:t>
            </w:r>
            <w:r w:rsidRPr="00057E7C">
              <w:rPr>
                <w:rFonts w:asciiTheme="majorHAnsi" w:hAnsiTheme="majorHAnsi"/>
                <w:lang w:eastAsia="es-CO"/>
              </w:rPr>
              <w:t xml:space="preserve"> 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245200E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0EBA1D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C660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D33234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2C050BF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BEC079E" w14:textId="19B21363" w:rsidR="00E96252" w:rsidRPr="00057E7C" w:rsidRDefault="00402481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5F70F68" w14:textId="77777777" w:rsidR="00E96252" w:rsidRPr="00057E7C" w:rsidRDefault="00E96252" w:rsidP="00057E7C">
            <w:pPr>
              <w:numPr>
                <w:ilvl w:val="0"/>
                <w:numId w:val="11"/>
              </w:numPr>
              <w:tabs>
                <w:tab w:val="left" w:pos="366"/>
              </w:tabs>
              <w:ind w:left="366" w:right="129" w:hanging="22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realizan controles de calidad para su correspondiente aprobación? </w:t>
            </w:r>
          </w:p>
          <w:p w14:paraId="4216C88C" w14:textId="77777777" w:rsidR="00E96252" w:rsidRPr="00057E7C" w:rsidRDefault="00E96252" w:rsidP="00057E7C">
            <w:pPr>
              <w:tabs>
                <w:tab w:val="left" w:pos="366"/>
              </w:tabs>
              <w:ind w:left="366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7F186C6F" w14:textId="77777777" w:rsidR="00E96252" w:rsidRPr="00057E7C" w:rsidRDefault="00E96252" w:rsidP="00057E7C">
            <w:pPr>
              <w:numPr>
                <w:ilvl w:val="0"/>
                <w:numId w:val="11"/>
              </w:numPr>
              <w:tabs>
                <w:tab w:val="left" w:pos="366"/>
              </w:tabs>
              <w:ind w:left="366" w:right="129" w:hanging="22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¿La liberación es realizada por el personal autorizado?</w:t>
            </w:r>
          </w:p>
          <w:p w14:paraId="6704ECC3" w14:textId="77777777" w:rsidR="00E96252" w:rsidRPr="00057E7C" w:rsidRDefault="00E96252" w:rsidP="00057E7C">
            <w:pPr>
              <w:tabs>
                <w:tab w:val="left" w:pos="366"/>
              </w:tabs>
              <w:ind w:left="366" w:right="129"/>
              <w:jc w:val="both"/>
              <w:rPr>
                <w:rFonts w:asciiTheme="majorHAnsi" w:hAnsiTheme="majorHAnsi"/>
              </w:rPr>
            </w:pPr>
          </w:p>
          <w:p w14:paraId="42FBDA38" w14:textId="77777777" w:rsidR="00E96252" w:rsidRPr="00057E7C" w:rsidRDefault="00E96252" w:rsidP="00057E7C">
            <w:pPr>
              <w:numPr>
                <w:ilvl w:val="0"/>
                <w:numId w:val="11"/>
              </w:numPr>
              <w:tabs>
                <w:tab w:val="left" w:pos="366"/>
              </w:tabs>
              <w:ind w:left="366" w:right="129" w:hanging="22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¿Cuentan con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un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sistema físico o alternativo que garantice que solo se liberan materias primas o materiales de envase y empaque</w:t>
            </w:r>
            <w:r w:rsidRPr="00057E7C">
              <w:rPr>
                <w:rFonts w:asciiTheme="majorHAnsi" w:hAnsiTheme="majorHAnsi"/>
              </w:rPr>
              <w:t xml:space="preserve"> aprobados?</w:t>
            </w:r>
          </w:p>
          <w:p w14:paraId="58ED1FE0" w14:textId="52EF66F7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12.5.1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BECA85F" w14:textId="1A87FE69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1040FB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3DCAD9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EC03069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0E0E03D0" w14:textId="77777777" w:rsidR="00E96252" w:rsidRPr="00057E7C" w:rsidRDefault="00E96252" w:rsidP="00057E7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  <w:p w14:paraId="73FC2ADB" w14:textId="4AB509F8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c) MAYOR</w:t>
            </w:r>
          </w:p>
        </w:tc>
      </w:tr>
      <w:tr w:rsidR="00E96252" w:rsidRPr="00057E7C" w14:paraId="20AA798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8A8FF09" w14:textId="49F26510" w:rsidR="00E96252" w:rsidRPr="00057E7C" w:rsidRDefault="00402481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1392F06" w14:textId="77777777" w:rsidR="00E96252" w:rsidRPr="00057E7C" w:rsidRDefault="00E96252" w:rsidP="00057E7C">
            <w:pPr>
              <w:pStyle w:val="Prrafodelista"/>
              <w:numPr>
                <w:ilvl w:val="0"/>
                <w:numId w:val="12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realiza la recepción y aprobación </w:t>
            </w:r>
            <w:r w:rsidRPr="00057E7C">
              <w:rPr>
                <w:rFonts w:asciiTheme="majorHAnsi" w:hAnsiTheme="majorHAnsi"/>
              </w:rPr>
              <w:t>con base en el</w:t>
            </w:r>
            <w:r w:rsidRPr="00057E7C">
              <w:rPr>
                <w:rFonts w:asciiTheme="majorHAnsi" w:hAnsiTheme="majorHAnsi"/>
                <w:lang w:eastAsia="es-CO"/>
              </w:rPr>
              <w:t xml:space="preserve"> certificado de análisis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del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proveedor? </w:t>
            </w:r>
          </w:p>
          <w:p w14:paraId="69CDD9D6" w14:textId="77777777" w:rsidR="00E96252" w:rsidRPr="00057E7C" w:rsidRDefault="00E96252" w:rsidP="00057E7C">
            <w:pPr>
              <w:pStyle w:val="Prrafodelista"/>
              <w:ind w:left="360" w:right="129"/>
              <w:jc w:val="both"/>
              <w:rPr>
                <w:rFonts w:asciiTheme="majorHAnsi" w:hAnsiTheme="majorHAnsi"/>
              </w:rPr>
            </w:pPr>
          </w:p>
          <w:p w14:paraId="192AE3BA" w14:textId="77777777" w:rsidR="00E96252" w:rsidRPr="00057E7C" w:rsidRDefault="00E96252" w:rsidP="00057E7C">
            <w:pPr>
              <w:pStyle w:val="Prrafodelista"/>
              <w:numPr>
                <w:ilvl w:val="0"/>
                <w:numId w:val="12"/>
              </w:numPr>
              <w:ind w:right="129" w:hanging="218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  <w:lang w:eastAsia="es-CO"/>
              </w:rPr>
              <w:t>¿El proveedor se encuentra calificado?</w:t>
            </w:r>
            <w:r w:rsidRPr="00057E7C">
              <w:rPr>
                <w:rFonts w:asciiTheme="majorHAnsi" w:hAnsiTheme="majorHAnsi"/>
              </w:rPr>
              <w:t xml:space="preserve"> </w:t>
            </w:r>
          </w:p>
          <w:p w14:paraId="1D6F0926" w14:textId="77777777" w:rsidR="00E96252" w:rsidRPr="00057E7C" w:rsidRDefault="00E96252" w:rsidP="00057E7C">
            <w:pPr>
              <w:pStyle w:val="Prrafodelista"/>
              <w:ind w:left="360" w:right="129"/>
              <w:jc w:val="both"/>
              <w:rPr>
                <w:rFonts w:asciiTheme="majorHAnsi" w:hAnsiTheme="majorHAnsi"/>
              </w:rPr>
            </w:pPr>
          </w:p>
          <w:p w14:paraId="47BEC195" w14:textId="77777777" w:rsidR="00E96252" w:rsidRPr="00057E7C" w:rsidRDefault="00E96252" w:rsidP="00057E7C">
            <w:pPr>
              <w:pStyle w:val="Prrafodelista"/>
              <w:numPr>
                <w:ilvl w:val="0"/>
                <w:numId w:val="12"/>
              </w:numPr>
              <w:ind w:right="129" w:hanging="218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¿Se protegen los contenedores de las materias primas y materiales de contaminantes </w:t>
            </w:r>
            <w:proofErr w:type="gramStart"/>
            <w:r w:rsidRPr="00057E7C">
              <w:rPr>
                <w:rFonts w:asciiTheme="majorHAnsi" w:hAnsiTheme="majorHAnsi"/>
              </w:rPr>
              <w:t>como</w:t>
            </w:r>
            <w:proofErr w:type="gramEnd"/>
            <w:r w:rsidRPr="00057E7C">
              <w:rPr>
                <w:rFonts w:asciiTheme="majorHAnsi" w:hAnsiTheme="majorHAnsi"/>
              </w:rPr>
              <w:t xml:space="preserve"> polvo y humedad, u otros y están almacenados separados del piso?</w:t>
            </w:r>
          </w:p>
          <w:p w14:paraId="64051CD9" w14:textId="77777777" w:rsidR="00E96252" w:rsidRDefault="00E96252" w:rsidP="00057E7C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12.5.2 del RTA de BPM)</w:t>
            </w:r>
          </w:p>
          <w:p w14:paraId="664CE338" w14:textId="50F2C405" w:rsidR="00C50F01" w:rsidRPr="00057E7C" w:rsidRDefault="00C50F01" w:rsidP="00057E7C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EB5CB37" w14:textId="6E37D21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F41B7BA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7321DA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E4C4CE8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702F23A4" w14:textId="77777777" w:rsidR="00E96252" w:rsidRPr="00057E7C" w:rsidRDefault="00E96252" w:rsidP="00057E7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5B772FBB" w14:textId="77777777" w:rsidR="00E96252" w:rsidRPr="00057E7C" w:rsidRDefault="00E96252" w:rsidP="00057E7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  <w:p w14:paraId="066EFB2B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08A79923" w14:textId="6AA6591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c) MAYOR</w:t>
            </w:r>
          </w:p>
        </w:tc>
      </w:tr>
      <w:tr w:rsidR="00E96252" w:rsidRPr="00057E7C" w14:paraId="3C00736C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060C03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E07973F" w14:textId="4BB8442E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Almacenamiento 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44222A8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838478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D886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2066FEC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4491B7C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858C308" w14:textId="65996B82" w:rsidR="00E96252" w:rsidRPr="00057E7C" w:rsidRDefault="00402481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03F1115" w14:textId="53633BC0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registran las condiciones de almacenamiento, de tal forma que se garantiza la vigencia y seguridad de las materias primas, material de envase y empaque?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12.6.1 y 12.6.2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E7EF9D2" w14:textId="6E83B54A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842A0B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F1B7F5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CF24019" w14:textId="0AB5AC18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E96252" w:rsidRPr="00057E7C" w14:paraId="24C73CC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5452092" w14:textId="3DE9949E" w:rsidR="00E96252" w:rsidRPr="00057E7C" w:rsidRDefault="00402481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6AD8AFA" w14:textId="4A1D6895" w:rsidR="00E96252" w:rsidRPr="00057E7C" w:rsidRDefault="00E96252" w:rsidP="00057E7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En caso de que se realice reenvase de materias primas, materiales de envase y empaque:  </w:t>
            </w:r>
          </w:p>
          <w:p w14:paraId="7AB9A1F0" w14:textId="77777777" w:rsidR="00E96252" w:rsidRPr="00057E7C" w:rsidRDefault="00E96252" w:rsidP="00057E7C">
            <w:pPr>
              <w:ind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3E865D9D" w14:textId="77777777" w:rsidR="00E96252" w:rsidRPr="00057E7C" w:rsidRDefault="00E96252" w:rsidP="00057E7C">
            <w:pPr>
              <w:pStyle w:val="Prrafodelista"/>
              <w:numPr>
                <w:ilvl w:val="0"/>
                <w:numId w:val="13"/>
              </w:numPr>
              <w:ind w:right="129" w:hanging="218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  <w:lang w:eastAsia="es-CO"/>
              </w:rPr>
              <w:t>¿</w:t>
            </w:r>
            <w:r w:rsidRPr="00057E7C">
              <w:rPr>
                <w:rFonts w:asciiTheme="majorHAnsi" w:hAnsiTheme="majorHAnsi"/>
              </w:rPr>
              <w:t xml:space="preserve">Se garantiza que la etiqueta lleva la misma información </w:t>
            </w:r>
            <w:proofErr w:type="gramStart"/>
            <w:r w:rsidRPr="00057E7C">
              <w:rPr>
                <w:rFonts w:asciiTheme="majorHAnsi" w:hAnsiTheme="majorHAnsi"/>
              </w:rPr>
              <w:t>del</w:t>
            </w:r>
            <w:proofErr w:type="gramEnd"/>
            <w:r w:rsidRPr="00057E7C">
              <w:rPr>
                <w:rFonts w:asciiTheme="majorHAnsi" w:hAnsiTheme="majorHAnsi"/>
              </w:rPr>
              <w:t xml:space="preserve"> envase original? </w:t>
            </w:r>
          </w:p>
          <w:p w14:paraId="43C21964" w14:textId="77777777" w:rsidR="00E96252" w:rsidRPr="00057E7C" w:rsidRDefault="00E96252" w:rsidP="00057E7C">
            <w:pPr>
              <w:pStyle w:val="Prrafodelista"/>
              <w:ind w:left="360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0854E481" w14:textId="77777777" w:rsidR="00E96252" w:rsidRPr="00057E7C" w:rsidRDefault="00E96252" w:rsidP="00057E7C">
            <w:pPr>
              <w:pStyle w:val="Prrafodelista"/>
              <w:numPr>
                <w:ilvl w:val="0"/>
                <w:numId w:val="13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¿Se ejecuta</w:t>
            </w:r>
            <w:r w:rsidRPr="00057E7C">
              <w:rPr>
                <w:rFonts w:asciiTheme="majorHAnsi" w:hAnsiTheme="majorHAnsi"/>
                <w:lang w:eastAsia="es-CO"/>
              </w:rPr>
              <w:t xml:space="preserve"> en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un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área gris?</w:t>
            </w:r>
          </w:p>
          <w:p w14:paraId="67FF467F" w14:textId="3BCECDCE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12.6.3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7405E96" w14:textId="4DCEB851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B79824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F8792D7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697C02D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36B465AD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1F193306" w14:textId="41AD63E8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E96252" w:rsidRPr="00057E7C" w14:paraId="0150015B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A728E36" w14:textId="30626149" w:rsidR="00E96252" w:rsidRPr="00057E7C" w:rsidRDefault="00661EB8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7C655C7" w14:textId="043E4CB3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¿Cuenta con un inventario de existencias? ¿Existe manejo de rotación de inventarios? ¿Cuál?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12.6.5 y 12.6.6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ED59AEB" w14:textId="2104BA25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3A50B3B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DAC927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07B3293" w14:textId="05917861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E96252" w:rsidRPr="00057E7C" w14:paraId="054677D7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50AC43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2ED8CFD" w14:textId="1D869EC8" w:rsidR="00E96252" w:rsidRPr="00057E7C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Reevaluación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E4694A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4C1ED90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C382CF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7DFC58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5D98158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B702B99" w14:textId="4510FDF2" w:rsidR="00E96252" w:rsidRPr="00057E7C" w:rsidRDefault="00840D7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1E59A5C" w14:textId="77777777" w:rsidR="00E96252" w:rsidRPr="00057E7C" w:rsidRDefault="00E96252" w:rsidP="00057E7C">
            <w:pPr>
              <w:pStyle w:val="Prrafodelista"/>
              <w:numPr>
                <w:ilvl w:val="0"/>
                <w:numId w:val="14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tiene establecido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un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sistema de re análisis de materias primas, materiales de envase y empaque?</w:t>
            </w:r>
          </w:p>
          <w:p w14:paraId="0F60CC55" w14:textId="77777777" w:rsidR="00E96252" w:rsidRPr="00057E7C" w:rsidRDefault="00E96252" w:rsidP="00057E7C">
            <w:pPr>
              <w:pStyle w:val="Prrafodelista"/>
              <w:numPr>
                <w:ilvl w:val="0"/>
                <w:numId w:val="14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garantiza que no se emplean materias primas, </w:t>
            </w:r>
            <w:r w:rsidRPr="00057E7C">
              <w:rPr>
                <w:rFonts w:asciiTheme="majorHAnsi" w:hAnsiTheme="majorHAnsi"/>
                <w:lang w:eastAsia="es-CO"/>
              </w:rPr>
              <w:lastRenderedPageBreak/>
              <w:t xml:space="preserve">materiales de envase y empaque reanalizados que no cuentan con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un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reporte favorable por parte de control de calidad?</w:t>
            </w:r>
          </w:p>
          <w:p w14:paraId="19458B23" w14:textId="0F8B9161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12.7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BF78F9D" w14:textId="4D65D111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34D41F8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5E888F5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8C3DF81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4D622F87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04DAEBE3" w14:textId="4AC63BD0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E96252" w:rsidRPr="00057E7C" w14:paraId="75D498A2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7E4FAE" w14:textId="77777777" w:rsidR="00E96252" w:rsidRPr="00057E7C" w:rsidRDefault="00E96252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EC3A12D" w14:textId="73B2DFC9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Calidad del agua utilizada para producción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720B0274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B6A047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3936E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FBD2D9" w14:textId="77777777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E96252" w:rsidRPr="00057E7C" w14:paraId="4DF5615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7F07BD4" w14:textId="03F1EE8D" w:rsidR="00E96252" w:rsidRPr="00057E7C" w:rsidRDefault="00840D7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FCB7351" w14:textId="4022232B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¿Qué tipo de agua se emplea en la producción (desionizada, ablandada, purificada, estéril u otras)? ¿Qué equipo emplea para la obtención del agua?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12.8.1 y 12.8.2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B13DBA5" w14:textId="53D5379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3DE0E0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8CCE82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7F2F031" w14:textId="28BE3D7B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E96252" w:rsidRPr="00057E7C" w14:paraId="61F4182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9A422C4" w14:textId="735946B9" w:rsidR="00E96252" w:rsidRPr="00057E7C" w:rsidRDefault="00840D7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8D6A315" w14:textId="6550D3D0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¿Existe el procedimiento de uso, manejo, limpieza y sanitización del equipo, las tuberías y tanques de almacenamiento de agua?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12.8.2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D3B02FE" w14:textId="35C28D99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BEEA41D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D1ABE3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5FFD0A5" w14:textId="254952E1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E96252" w:rsidRPr="00057E7C" w14:paraId="40C8B06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C4FF55F" w14:textId="3FE46D5F" w:rsidR="00E96252" w:rsidRPr="00057E7C" w:rsidRDefault="00840D7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79.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2AE6301" w14:textId="77777777" w:rsidR="00E96252" w:rsidRPr="00057E7C" w:rsidRDefault="00E96252" w:rsidP="00057E7C">
            <w:pPr>
              <w:pStyle w:val="Prrafodelista"/>
              <w:numPr>
                <w:ilvl w:val="0"/>
                <w:numId w:val="15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¿El material de las tuberías y equipos de tratamiento de agua están diseñados y construidos de manera que eviten la corrosión, riesgos de contaminación y estancamiento? </w:t>
            </w:r>
          </w:p>
          <w:p w14:paraId="1718E5BF" w14:textId="77777777" w:rsidR="00E96252" w:rsidRPr="00057E7C" w:rsidRDefault="00E96252" w:rsidP="00057E7C">
            <w:pPr>
              <w:pStyle w:val="Prrafodelista"/>
              <w:ind w:left="360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313295B2" w14:textId="77777777" w:rsidR="00E96252" w:rsidRPr="00057E7C" w:rsidRDefault="00E96252" w:rsidP="00057E7C">
            <w:pPr>
              <w:pStyle w:val="Prrafodelista"/>
              <w:numPr>
                <w:ilvl w:val="0"/>
                <w:numId w:val="15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identifican las tuberías (para agua caliente, fría, desmineralizada, vapor), así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como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el sentido de flujo?</w:t>
            </w:r>
          </w:p>
          <w:p w14:paraId="52852FDA" w14:textId="7CA5A82D" w:rsidR="00E96252" w:rsidRPr="00057E7C" w:rsidRDefault="00E96252" w:rsidP="00057E7C">
            <w:pPr>
              <w:spacing w:line="248" w:lineRule="exact"/>
              <w:ind w:left="146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12.8.3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A899F3A" w14:textId="03BEF616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CAE5686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73A4671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8FD4840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</w:rPr>
            </w:pPr>
            <w:r w:rsidRPr="00057E7C">
              <w:rPr>
                <w:rFonts w:asciiTheme="majorHAnsi" w:hAnsiTheme="majorHAnsi"/>
                <w:b/>
              </w:rPr>
              <w:t>a) MAYOR</w:t>
            </w:r>
          </w:p>
          <w:p w14:paraId="11AD4F52" w14:textId="77C96FCD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b) MAYOR</w:t>
            </w:r>
          </w:p>
        </w:tc>
      </w:tr>
      <w:tr w:rsidR="00E96252" w:rsidRPr="00057E7C" w14:paraId="3B8BD03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E24B21D" w14:textId="4D7C981D" w:rsidR="00E96252" w:rsidRPr="00057E7C" w:rsidRDefault="00840D7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C87D218" w14:textId="77777777" w:rsidR="00E96252" w:rsidRPr="00057E7C" w:rsidRDefault="00E96252" w:rsidP="00057E7C">
            <w:pPr>
              <w:pStyle w:val="Prrafodelista"/>
              <w:numPr>
                <w:ilvl w:val="0"/>
                <w:numId w:val="16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realizan controles fisicoquímicos y microbiológicos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del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agua, se encuentra establecida la frecuencia y se registran?</w:t>
            </w:r>
          </w:p>
          <w:p w14:paraId="0193D7B0" w14:textId="77777777" w:rsidR="00E96252" w:rsidRPr="00057E7C" w:rsidRDefault="00E96252" w:rsidP="00057E7C">
            <w:pPr>
              <w:pStyle w:val="Prrafodelista"/>
              <w:ind w:left="360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1FC61CE2" w14:textId="77777777" w:rsidR="00E96252" w:rsidRPr="00057E7C" w:rsidRDefault="00E96252" w:rsidP="00057E7C">
            <w:pPr>
              <w:pStyle w:val="Prrafodelista"/>
              <w:numPr>
                <w:ilvl w:val="0"/>
                <w:numId w:val="16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¿Están definidas las acciones a tomar en caso de desviaciones a las especificaciones establecidas? </w:t>
            </w:r>
          </w:p>
          <w:p w14:paraId="333097C9" w14:textId="77777777" w:rsidR="00E96252" w:rsidRDefault="00E96252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12.8.4 del RTA de BPM)</w:t>
            </w:r>
          </w:p>
          <w:p w14:paraId="10D1FA0D" w14:textId="0E4EC872" w:rsidR="00C50F01" w:rsidRPr="00057E7C" w:rsidRDefault="00C50F01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2726D68" w14:textId="4FF352C1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ADC20D2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9E403A9" w14:textId="77777777" w:rsidR="00E96252" w:rsidRPr="00057E7C" w:rsidRDefault="00E96252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5D3004A" w14:textId="77777777" w:rsidR="00E96252" w:rsidRPr="00057E7C" w:rsidRDefault="00E96252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MAYOR*</w:t>
            </w:r>
          </w:p>
          <w:p w14:paraId="4B6D4F66" w14:textId="0ABED141" w:rsidR="00E96252" w:rsidRPr="00057E7C" w:rsidRDefault="00E96252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MAYOR*</w:t>
            </w:r>
          </w:p>
        </w:tc>
      </w:tr>
      <w:tr w:rsidR="009E6F8E" w:rsidRPr="00057E7C" w14:paraId="40E3E568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BF0DB0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57D1EFC" w14:textId="57C26416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PRODUCCIÓN 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C1A81BD" w14:textId="130FD07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FF0017C" w14:textId="60BC6CE5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75B303" w14:textId="37AA71F9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F614013" w14:textId="20E31CB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CRITERIO</w:t>
            </w:r>
          </w:p>
        </w:tc>
      </w:tr>
      <w:tr w:rsidR="009E6F8E" w:rsidRPr="00057E7C" w14:paraId="03FC1C6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DA2D83B" w14:textId="2C01257A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B4E10C6" w14:textId="756DBEE6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¿Cuenta con la documentación necesaria para el inicio de cada una de las etapas del proceso?</w:t>
            </w: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13.2.1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CE63E64" w14:textId="2A870135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7F4609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52A47A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20C112F" w14:textId="46A231F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9E6F8E" w:rsidRPr="00057E7C" w14:paraId="7958443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9DA7D92" w14:textId="0E4183C1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E10484B" w14:textId="7C34BCCD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 xml:space="preserve">¿Están identificados los equipos, instrumentos, materias primas, materiales de envase y empaque, productos semi-terminados y productos de limpieza, en cada etapa de producción?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13.2.2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1B241A2" w14:textId="1846160A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E8CBC4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81F636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7364DEC" w14:textId="57636FE6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9E6F8E" w:rsidRPr="00057E7C" w14:paraId="6F2F837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A3D6744" w14:textId="0E3C11DE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EF851AC" w14:textId="77777777" w:rsidR="009E6F8E" w:rsidRPr="00057E7C" w:rsidRDefault="009E6F8E" w:rsidP="00B110EC">
            <w:pPr>
              <w:pStyle w:val="Prrafodelista"/>
              <w:numPr>
                <w:ilvl w:val="0"/>
                <w:numId w:val="17"/>
              </w:numPr>
              <w:ind w:right="129" w:hanging="218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¿La fabricación </w:t>
            </w:r>
            <w:proofErr w:type="gramStart"/>
            <w:r w:rsidRPr="00057E7C">
              <w:rPr>
                <w:rFonts w:asciiTheme="majorHAnsi" w:hAnsiTheme="majorHAnsi"/>
              </w:rPr>
              <w:t>del</w:t>
            </w:r>
            <w:proofErr w:type="gramEnd"/>
            <w:r w:rsidRPr="00057E7C">
              <w:rPr>
                <w:rFonts w:asciiTheme="majorHAnsi" w:hAnsiTheme="majorHAnsi"/>
              </w:rPr>
              <w:t xml:space="preserve"> lote se inicia con la orden de producción? </w:t>
            </w:r>
          </w:p>
          <w:p w14:paraId="17623ACF" w14:textId="77777777" w:rsidR="009E6F8E" w:rsidRPr="00057E7C" w:rsidRDefault="009E6F8E" w:rsidP="00B110EC">
            <w:pPr>
              <w:pStyle w:val="Prrafodelista"/>
              <w:numPr>
                <w:ilvl w:val="0"/>
                <w:numId w:val="17"/>
              </w:numPr>
              <w:ind w:right="129" w:hanging="218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¿Las modificaciones en las cantidades de materias primas, se incluyen en los registros de las operaciones de fabricación, y son autorizadas por el área técnica correspondiente?</w:t>
            </w:r>
          </w:p>
          <w:p w14:paraId="30AF7698" w14:textId="2E76CC7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665655B" w14:textId="53C8318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AEE407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12C822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CC8B9FA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MAYOR*</w:t>
            </w:r>
          </w:p>
          <w:p w14:paraId="5389F958" w14:textId="5B93631E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MAYOR*</w:t>
            </w:r>
          </w:p>
        </w:tc>
      </w:tr>
      <w:tr w:rsidR="009E6F8E" w:rsidRPr="00057E7C" w14:paraId="5D4356B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CD2D4DB" w14:textId="0DDF0F26" w:rsidR="009E6F8E" w:rsidRPr="00057E7C" w:rsidRDefault="002D1C3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494DDD9" w14:textId="08857D41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cuenta con la documentación necesaria para iniciar las operaciones de fabricación: </w:t>
            </w:r>
          </w:p>
          <w:p w14:paraId="5E0F91CA" w14:textId="77777777" w:rsidR="009E6F8E" w:rsidRPr="00057E7C" w:rsidRDefault="009E6F8E" w:rsidP="00B110EC">
            <w:pPr>
              <w:pStyle w:val="Prrafodelista"/>
              <w:numPr>
                <w:ilvl w:val="0"/>
                <w:numId w:val="18"/>
              </w:numPr>
              <w:ind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Equipos con las condiciones técnicas requeridas; </w:t>
            </w:r>
          </w:p>
          <w:p w14:paraId="1658E8EC" w14:textId="77777777" w:rsidR="009E6F8E" w:rsidRPr="00057E7C" w:rsidRDefault="009E6F8E" w:rsidP="00B110EC">
            <w:pPr>
              <w:pStyle w:val="Prrafodelista"/>
              <w:numPr>
                <w:ilvl w:val="0"/>
                <w:numId w:val="18"/>
              </w:numPr>
              <w:ind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Fórmula maestra” por cada producto;  </w:t>
            </w:r>
          </w:p>
          <w:p w14:paraId="6BEC66D8" w14:textId="77777777" w:rsidR="009E6F8E" w:rsidRPr="00057E7C" w:rsidRDefault="009E6F8E" w:rsidP="00B110EC">
            <w:pPr>
              <w:pStyle w:val="Prrafodelista"/>
              <w:numPr>
                <w:ilvl w:val="0"/>
                <w:numId w:val="18"/>
              </w:numPr>
              <w:ind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lastRenderedPageBreak/>
              <w:t xml:space="preserve">Tamaño de lote del producto; </w:t>
            </w:r>
          </w:p>
          <w:p w14:paraId="673266C0" w14:textId="77777777" w:rsidR="009E6F8E" w:rsidRPr="00057E7C" w:rsidRDefault="009E6F8E" w:rsidP="00B110EC">
            <w:pPr>
              <w:pStyle w:val="Prrafodelista"/>
              <w:numPr>
                <w:ilvl w:val="0"/>
                <w:numId w:val="18"/>
              </w:numPr>
              <w:ind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Orden de producción conteniendo la lista de todas las materias primas identificadas con los códigos o números de lote y cantidades por peso o volumen; </w:t>
            </w:r>
          </w:p>
          <w:p w14:paraId="139CBE60" w14:textId="77777777" w:rsidR="009E6F8E" w:rsidRPr="00057E7C" w:rsidRDefault="009E6F8E" w:rsidP="00B110EC">
            <w:pPr>
              <w:pStyle w:val="Prrafodelista"/>
              <w:numPr>
                <w:ilvl w:val="0"/>
                <w:numId w:val="18"/>
              </w:numPr>
              <w:ind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Operaciones de fabricación detalladas para cada etapa, como la adición de materias primas, las temperaturas, velocidades, tiempos de mezclado, muestreo, limpieza y, si es necesario, sanitización de equipos, y manejo posterior del producto a granel?</w:t>
            </w:r>
          </w:p>
          <w:p w14:paraId="0F3C95A0" w14:textId="7F402E8E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13.2.4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244DA37" w14:textId="42221011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674479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5EA92D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3102409" w14:textId="404E51B0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9E6F8E" w:rsidRPr="00057E7C" w14:paraId="54104E47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61B3F1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E41171D" w14:textId="2A15C50C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Verificaciones iniciales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220A96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A0F7D4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45003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269434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1F7D07E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097ED43" w14:textId="0422C9D5" w:rsidR="009E6F8E" w:rsidRPr="00057E7C" w:rsidRDefault="002D1C3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04682BB" w14:textId="77777777" w:rsidR="009E6F8E" w:rsidRPr="00057E7C" w:rsidRDefault="009E6F8E" w:rsidP="00B110EC">
            <w:pPr>
              <w:pStyle w:val="Prrafodelista"/>
              <w:numPr>
                <w:ilvl w:val="0"/>
                <w:numId w:val="19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</w:t>
            </w:r>
            <w:r w:rsidRPr="00057E7C">
              <w:rPr>
                <w:rFonts w:asciiTheme="majorHAnsi" w:hAnsiTheme="majorHAnsi"/>
              </w:rPr>
              <w:t>Al inicio de una nueva fabricación, se verifica que las áreas y los equipos se encuentren limpios e identificados y en buenas condiciones de operación?</w:t>
            </w:r>
            <w:r w:rsidRPr="00057E7C">
              <w:rPr>
                <w:rFonts w:asciiTheme="majorHAnsi" w:hAnsiTheme="majorHAnsi"/>
                <w:lang w:eastAsia="es-CO"/>
              </w:rPr>
              <w:t xml:space="preserve"> </w:t>
            </w:r>
          </w:p>
          <w:p w14:paraId="1C121ECC" w14:textId="77777777" w:rsidR="009E6F8E" w:rsidRPr="00057E7C" w:rsidRDefault="009E6F8E" w:rsidP="00B110EC">
            <w:pPr>
              <w:pStyle w:val="Prrafodelista"/>
              <w:ind w:left="360" w:right="129" w:hanging="218"/>
              <w:jc w:val="both"/>
              <w:rPr>
                <w:rFonts w:asciiTheme="majorHAnsi" w:hAnsiTheme="majorHAnsi"/>
                <w:b/>
                <w:bCs/>
                <w:lang w:eastAsia="es-CO"/>
              </w:rPr>
            </w:pPr>
          </w:p>
          <w:p w14:paraId="7E3429EF" w14:textId="77777777" w:rsidR="009E6F8E" w:rsidRPr="00057E7C" w:rsidRDefault="009E6F8E" w:rsidP="00B110EC">
            <w:pPr>
              <w:pStyle w:val="Prrafodelista"/>
              <w:numPr>
                <w:ilvl w:val="0"/>
                <w:numId w:val="19"/>
              </w:numPr>
              <w:ind w:right="129" w:hanging="218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Para el caso de cambio de productos, ¿se realizan y se registran las verificaciones antes de iniciar los procesos de fabricación?</w:t>
            </w:r>
          </w:p>
          <w:p w14:paraId="2F75D34C" w14:textId="3239AE03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637C7AD" w14:textId="2FCF4334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4F4131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28DFC2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4ADBDF0" w14:textId="77777777" w:rsidR="00B110EC" w:rsidRDefault="009E6F8E" w:rsidP="00B110EC">
            <w:pPr>
              <w:pStyle w:val="Prrafodelista"/>
              <w:numPr>
                <w:ilvl w:val="0"/>
                <w:numId w:val="30"/>
              </w:numPr>
              <w:ind w:left="423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B110EC">
              <w:rPr>
                <w:rFonts w:asciiTheme="majorHAnsi" w:hAnsiTheme="majorHAnsi"/>
                <w:b/>
                <w:lang w:eastAsia="es-CO"/>
              </w:rPr>
              <w:t>MAYOR</w:t>
            </w:r>
          </w:p>
          <w:p w14:paraId="22C18240" w14:textId="77777777" w:rsidR="00B110EC" w:rsidRDefault="00B110EC" w:rsidP="00B110EC">
            <w:pPr>
              <w:pStyle w:val="Prrafodelista"/>
              <w:ind w:left="423"/>
              <w:rPr>
                <w:rFonts w:asciiTheme="majorHAnsi" w:hAnsiTheme="majorHAnsi"/>
                <w:b/>
                <w:lang w:eastAsia="es-CO"/>
              </w:rPr>
            </w:pPr>
          </w:p>
          <w:p w14:paraId="6C0F3BFB" w14:textId="485C94B3" w:rsidR="009E6F8E" w:rsidRPr="00B110EC" w:rsidRDefault="009E6F8E" w:rsidP="00B110EC">
            <w:pPr>
              <w:pStyle w:val="Prrafodelista"/>
              <w:numPr>
                <w:ilvl w:val="0"/>
                <w:numId w:val="30"/>
              </w:numPr>
              <w:ind w:left="423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B110E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75ECF77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A48B79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5876C09" w14:textId="6262BC0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Identificación de las operaciones en curso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27486F4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0E1169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C49A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C11E78E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505F38B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EDDA77C" w14:textId="7DBC1519" w:rsidR="009E6F8E" w:rsidRPr="00057E7C" w:rsidRDefault="002D1C3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0D4B6EF" w14:textId="49A471FC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¿Durante las operaciones en curso, la línea de producción se encuentra </w:t>
            </w:r>
            <w:r w:rsidRPr="00057E7C">
              <w:rPr>
                <w:rFonts w:asciiTheme="majorHAnsi" w:hAnsiTheme="majorHAnsi"/>
              </w:rPr>
              <w:t>identificada de acuerdo a la etapa de fabricación y al producto que se esté elaborando?</w:t>
            </w:r>
          </w:p>
          <w:p w14:paraId="386EF639" w14:textId="7B7AA67E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3E8A8B3" w14:textId="3D51F25D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F9C932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4C5F48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9425262" w14:textId="3087979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04720F5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00EB5E4" w14:textId="44B5AAC3" w:rsidR="009E6F8E" w:rsidRPr="00057E7C" w:rsidRDefault="002D1C3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ACB09C0" w14:textId="3736735E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¿Si se asigna código o número de lote al producto a granel, éste es trazable con el código o número de lote del producto terminado?</w:t>
            </w:r>
          </w:p>
          <w:p w14:paraId="7F64D2A0" w14:textId="2A41C68B" w:rsidR="009E6F8E" w:rsidRPr="00057E7C" w:rsidRDefault="009E6F8E" w:rsidP="00B110EC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13.4.1 del reglamento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9F14C6B" w14:textId="0BCBB6C6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90D8E4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818C2E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8F97108" w14:textId="5CCE529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223B56E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6C2F809" w14:textId="48543BFA" w:rsidR="009E6F8E" w:rsidRPr="00057E7C" w:rsidRDefault="00E8649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5F8093D" w14:textId="16FD0D59" w:rsidR="009E6F8E" w:rsidRPr="00057E7C" w:rsidRDefault="00B110EC" w:rsidP="00B110EC">
            <w:pPr>
              <w:pStyle w:val="Prrafodelista"/>
              <w:numPr>
                <w:ilvl w:val="0"/>
                <w:numId w:val="20"/>
              </w:num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 xml:space="preserve">a) </w:t>
            </w:r>
            <w:r w:rsidR="009E6F8E" w:rsidRPr="00057E7C">
              <w:rPr>
                <w:rFonts w:asciiTheme="majorHAnsi" w:hAnsiTheme="majorHAnsi"/>
                <w:lang w:eastAsia="es-CO"/>
              </w:rPr>
              <w:t>¿Se realiza el pesaje de las materias primas de acuerdo con las fórmulas en recipientes limpios, identificados y adecuados?</w:t>
            </w:r>
          </w:p>
          <w:p w14:paraId="47875415" w14:textId="77777777" w:rsidR="009E6F8E" w:rsidRPr="00057E7C" w:rsidRDefault="009E6F8E" w:rsidP="00B110EC">
            <w:pPr>
              <w:pStyle w:val="Prrafodelista"/>
              <w:ind w:left="142" w:right="129"/>
              <w:jc w:val="both"/>
              <w:rPr>
                <w:rFonts w:asciiTheme="majorHAnsi" w:hAnsiTheme="majorHAnsi"/>
              </w:rPr>
            </w:pPr>
          </w:p>
          <w:p w14:paraId="2DB18B43" w14:textId="1A50A668" w:rsidR="009E6F8E" w:rsidRPr="00057E7C" w:rsidRDefault="00B110EC" w:rsidP="00B110EC">
            <w:pPr>
              <w:pStyle w:val="Prrafodelista"/>
              <w:numPr>
                <w:ilvl w:val="0"/>
                <w:numId w:val="20"/>
              </w:numPr>
              <w:ind w:left="142" w:right="12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s-CO"/>
              </w:rPr>
              <w:t xml:space="preserve">b) </w:t>
            </w:r>
            <w:r w:rsidR="009E6F8E" w:rsidRPr="00057E7C">
              <w:rPr>
                <w:rFonts w:asciiTheme="majorHAnsi" w:hAnsiTheme="majorHAnsi"/>
                <w:lang w:eastAsia="es-CO"/>
              </w:rPr>
              <w:t xml:space="preserve">¿Las balanzas son de la capacidad acorde para las cantidades de materia prima a dispensar? </w:t>
            </w:r>
            <w:r w:rsidR="009E6F8E" w:rsidRPr="00057E7C">
              <w:rPr>
                <w:rFonts w:asciiTheme="majorHAnsi" w:hAnsiTheme="majorHAnsi"/>
              </w:rPr>
              <w:t>¿Se calibran y verifican de forma periódica?</w:t>
            </w:r>
          </w:p>
          <w:p w14:paraId="20B2480A" w14:textId="0F3856D2" w:rsidR="009E6F8E" w:rsidRPr="00057E7C" w:rsidRDefault="009E6F8E" w:rsidP="00B110EC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13.4.2 del RTA de BPM)</w:t>
            </w:r>
            <w:r w:rsidRPr="00057E7C">
              <w:rPr>
                <w:rFonts w:asciiTheme="majorHAnsi" w:hAnsiTheme="majorHAnsi"/>
                <w:lang w:eastAsia="es-CO"/>
              </w:rPr>
              <w:t xml:space="preserve"> 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2826825" w14:textId="212F8D5E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FE23C5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531BAD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2435E8B" w14:textId="63F83B77" w:rsidR="009E6F8E" w:rsidRPr="00057E7C" w:rsidRDefault="00B110EC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>
              <w:rPr>
                <w:rFonts w:asciiTheme="majorHAnsi" w:hAnsiTheme="majorHAnsi"/>
                <w:b/>
                <w:lang w:eastAsia="es-CO"/>
              </w:rPr>
              <w:t>a</w:t>
            </w:r>
            <w:r w:rsidR="009E6F8E" w:rsidRPr="00057E7C">
              <w:rPr>
                <w:rFonts w:asciiTheme="majorHAnsi" w:hAnsiTheme="majorHAnsi"/>
                <w:b/>
                <w:lang w:eastAsia="es-CO"/>
              </w:rPr>
              <w:t>) MAYOR*</w:t>
            </w:r>
          </w:p>
          <w:p w14:paraId="0FD9666F" w14:textId="4A4E0295" w:rsidR="009E6F8E" w:rsidRPr="00057E7C" w:rsidRDefault="00B110EC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>
              <w:rPr>
                <w:rFonts w:asciiTheme="majorHAnsi" w:hAnsiTheme="majorHAnsi"/>
                <w:b/>
                <w:lang w:eastAsia="es-CO"/>
              </w:rPr>
              <w:t>b</w:t>
            </w:r>
            <w:r w:rsidR="009E6F8E" w:rsidRPr="00057E7C">
              <w:rPr>
                <w:rFonts w:asciiTheme="majorHAnsi" w:hAnsiTheme="majorHAnsi"/>
                <w:b/>
                <w:lang w:eastAsia="es-CO"/>
              </w:rPr>
              <w:t>) MAYOR*</w:t>
            </w:r>
          </w:p>
        </w:tc>
      </w:tr>
      <w:tr w:rsidR="009E6F8E" w:rsidRPr="00057E7C" w14:paraId="4993717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9821763" w14:textId="628DB8C4" w:rsidR="009E6F8E" w:rsidRPr="00057E7C" w:rsidRDefault="00E8649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89.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459F95E" w14:textId="230CA186" w:rsidR="009E6F8E" w:rsidRPr="00057E7C" w:rsidRDefault="00B110EC" w:rsidP="00B110EC">
            <w:pPr>
              <w:pStyle w:val="Prrafodelista"/>
              <w:numPr>
                <w:ilvl w:val="0"/>
                <w:numId w:val="21"/>
              </w:num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 xml:space="preserve">a) </w:t>
            </w:r>
            <w:r w:rsidR="009E6F8E" w:rsidRPr="00057E7C">
              <w:rPr>
                <w:rFonts w:asciiTheme="majorHAnsi" w:hAnsiTheme="majorHAnsi"/>
                <w:lang w:eastAsia="es-CO"/>
              </w:rPr>
              <w:t>¿Se toman precauciones para evitar la contaminación cruzada en las operaciones de muestreo y pesado o medida?</w:t>
            </w:r>
          </w:p>
          <w:p w14:paraId="4AC06F2D" w14:textId="7777777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5375FDFE" w14:textId="5E5842DA" w:rsidR="009E6F8E" w:rsidRPr="00057E7C" w:rsidRDefault="00B110EC" w:rsidP="00B110EC">
            <w:pPr>
              <w:pStyle w:val="Prrafodelista"/>
              <w:numPr>
                <w:ilvl w:val="0"/>
                <w:numId w:val="21"/>
              </w:num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 xml:space="preserve">b) </w:t>
            </w:r>
            <w:r w:rsidR="009E6F8E" w:rsidRPr="00057E7C">
              <w:rPr>
                <w:rFonts w:asciiTheme="majorHAnsi" w:hAnsiTheme="majorHAnsi"/>
                <w:lang w:eastAsia="es-CO"/>
              </w:rPr>
              <w:t>Se definen áreas específicas que cumplan con la calidad de limpieza adecuada, identificada y dotada de los elementos necesarias como precaución para llevar a cabo las actividades de muestreo y pesado</w:t>
            </w:r>
          </w:p>
          <w:p w14:paraId="6EC81CA2" w14:textId="709DE1A5" w:rsidR="009E6F8E" w:rsidRPr="00057E7C" w:rsidRDefault="009E6F8E" w:rsidP="00B110EC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(según el numeral </w:t>
            </w:r>
            <w:r w:rsidRPr="00B110EC">
              <w:rPr>
                <w:rFonts w:asciiTheme="majorHAnsi" w:hAnsiTheme="majorHAnsi"/>
                <w:bCs/>
                <w:i/>
                <w:iCs/>
                <w:lang w:eastAsia="es-CO"/>
              </w:rPr>
              <w:t>13.4.2</w:t>
            </w:r>
            <w:r w:rsidRPr="00B110EC">
              <w:rPr>
                <w:rFonts w:asciiTheme="majorHAnsi" w:hAnsiTheme="majorHAnsi"/>
                <w:i/>
                <w:i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y 13.4.3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DFF73BB" w14:textId="384F14E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C07909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942F1E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E0F9AFD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MAYOR*</w:t>
            </w:r>
          </w:p>
          <w:p w14:paraId="48463CB3" w14:textId="07B998E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MAYOR*</w:t>
            </w:r>
          </w:p>
        </w:tc>
      </w:tr>
      <w:tr w:rsidR="009E6F8E" w:rsidRPr="00057E7C" w14:paraId="5B45BA3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8741B20" w14:textId="358C2F53" w:rsidR="009E6F8E" w:rsidRPr="00057E7C" w:rsidRDefault="00E8649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90.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2ECCA94" w14:textId="4ABADEF6" w:rsidR="009E6F8E" w:rsidRPr="00057E7C" w:rsidRDefault="009E6F8E" w:rsidP="00B110EC">
            <w:pPr>
              <w:ind w:left="14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identifica el producto a granel con: </w:t>
            </w:r>
          </w:p>
          <w:p w14:paraId="412469E8" w14:textId="77777777" w:rsidR="009E6F8E" w:rsidRPr="00057E7C" w:rsidRDefault="009E6F8E" w:rsidP="00057E7C">
            <w:pPr>
              <w:ind w:left="511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Nombre o código de identificación, </w:t>
            </w:r>
          </w:p>
          <w:p w14:paraId="2CFFB077" w14:textId="77777777" w:rsidR="009E6F8E" w:rsidRPr="00057E7C" w:rsidRDefault="009E6F8E" w:rsidP="00057E7C">
            <w:pPr>
              <w:ind w:left="511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código o número de lote, </w:t>
            </w:r>
          </w:p>
          <w:p w14:paraId="68218E22" w14:textId="77777777" w:rsidR="009E6F8E" w:rsidRPr="00057E7C" w:rsidRDefault="009E6F8E" w:rsidP="00057E7C">
            <w:pPr>
              <w:ind w:left="511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c) condiciones de almacenamiento, </w:t>
            </w:r>
          </w:p>
          <w:p w14:paraId="6A56A470" w14:textId="77777777" w:rsidR="009E6F8E" w:rsidRPr="00057E7C" w:rsidRDefault="009E6F8E" w:rsidP="00057E7C">
            <w:pPr>
              <w:ind w:left="511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d) fecha de elaboración y </w:t>
            </w:r>
          </w:p>
          <w:p w14:paraId="18EF40B8" w14:textId="77777777" w:rsidR="009E6F8E" w:rsidRPr="00057E7C" w:rsidRDefault="009E6F8E" w:rsidP="00B110EC">
            <w:pPr>
              <w:ind w:left="511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e)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estado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de calidad del producto (aprobado, rechazo o cuarentena)?</w:t>
            </w:r>
          </w:p>
          <w:p w14:paraId="59416600" w14:textId="2D929921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13.4.4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CF303DD" w14:textId="4CE1E63E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1E8046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CFE02C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7BDE6A2" w14:textId="762BAA36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307E2716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D063A0F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2EE1603" w14:textId="3B425FD0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Control del proceso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2CF2C4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0E2B30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AEA7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C017F52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74D046F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2AE369B" w14:textId="2034BFB7" w:rsidR="009E6F8E" w:rsidRPr="00057E7C" w:rsidRDefault="00E8649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C628E18" w14:textId="3CC17E9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¿Se definen los controles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a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efectuar durante los procesos de fabricación, envase y empaque, así como los criterios de aceptación de acuerdo con el procedimiento definido?</w:t>
            </w:r>
          </w:p>
          <w:p w14:paraId="6BF21F42" w14:textId="7777777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42A62096" w14:textId="7777777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Los resultados fuera de los criterios de aceptación ¿se informan e investigan para adoptar medidas correctivas necesarias?</w:t>
            </w:r>
          </w:p>
          <w:p w14:paraId="2071BA51" w14:textId="6239A95B" w:rsidR="009E6F8E" w:rsidRPr="00057E7C" w:rsidRDefault="009E6F8E" w:rsidP="00B110EC">
            <w:pPr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13.5 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6057F61" w14:textId="114AA9D3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BF490C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0638C7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60FBCF2" w14:textId="042DC0B9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42F5A1A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401ECA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7EA254B" w14:textId="6C85D4B9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Almacenamiento de productos a granel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2CA5761B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2B0A4B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AB5E6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50E35E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5652694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E345BC1" w14:textId="48EB176D" w:rsidR="009E6F8E" w:rsidRPr="00057E7C" w:rsidRDefault="00E8649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0A51189" w14:textId="7777777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¿Se almacenan los gráneles en recipientes adecuados, en áreas definidas y bajo las condiciones apropiadas? </w:t>
            </w:r>
          </w:p>
          <w:p w14:paraId="479E73B6" w14:textId="7777777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24C9D6C6" w14:textId="7777777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encuentran definidos los tiempos máximos de almacenamiento?</w:t>
            </w:r>
          </w:p>
          <w:p w14:paraId="79B0DF37" w14:textId="2C1ABD70" w:rsidR="009E6F8E" w:rsidRPr="00B110EC" w:rsidRDefault="009E6F8E" w:rsidP="00B110EC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(según los numerales </w:t>
            </w:r>
            <w:r w:rsidR="00B110EC">
              <w:rPr>
                <w:rFonts w:asciiTheme="majorHAnsi" w:hAnsiTheme="majorHAnsi"/>
                <w:i/>
                <w:iCs/>
                <w:lang w:eastAsia="es-CO"/>
              </w:rPr>
              <w:t>13.7.1 y 13.7.2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1703499" w14:textId="7861BA3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89E8F8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5F5D00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A472A48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472E0B62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123A0159" w14:textId="7BB3337D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9E6F8E" w:rsidRPr="00057E7C" w14:paraId="17F1C7D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29DC09B" w14:textId="05092F73" w:rsidR="009E6F8E" w:rsidRPr="00057E7C" w:rsidRDefault="00E86494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966A7EC" w14:textId="2D08D6F7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recipientes de materias primas que no se han empleado después de ser pesadas y medidas y que se consideran aceptables para ser devueltas al almacén están cerrados e identificados?</w:t>
            </w:r>
          </w:p>
          <w:p w14:paraId="68F2BECA" w14:textId="15ACAA7C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13.7.3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38E4C56" w14:textId="5831195B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51349D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005C68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89F078F" w14:textId="232CCC8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677ACF9B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8CB3F0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7DDFCB6F" w14:textId="70BCCBC5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Operaciones de envasado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0D8C6BF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F15D7E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08096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5DFB34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7BC0A89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D7B65B7" w14:textId="6223FF57" w:rsidR="009E6F8E" w:rsidRPr="00057E7C" w:rsidRDefault="004056F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0225D2E" w14:textId="51BE594D" w:rsidR="009E6F8E" w:rsidRPr="00057E7C" w:rsidRDefault="009E6F8E" w:rsidP="00B110EC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Las operaciones de envase y empaque se llevan a cabo de acuerdo con los documentos específicos y se verifica que:</w:t>
            </w:r>
          </w:p>
          <w:p w14:paraId="649D5FA8" w14:textId="77777777" w:rsidR="00B110EC" w:rsidRDefault="009E6F8E" w:rsidP="00375CD5">
            <w:pPr>
              <w:pStyle w:val="Prrafodelista"/>
              <w:numPr>
                <w:ilvl w:val="0"/>
                <w:numId w:val="31"/>
              </w:numPr>
              <w:ind w:right="271"/>
              <w:jc w:val="both"/>
              <w:rPr>
                <w:rFonts w:asciiTheme="majorHAnsi" w:hAnsiTheme="majorHAnsi"/>
                <w:lang w:eastAsia="es-CO"/>
              </w:rPr>
            </w:pPr>
            <w:r w:rsidRPr="00B110EC">
              <w:rPr>
                <w:rFonts w:asciiTheme="majorHAnsi" w:hAnsiTheme="majorHAnsi"/>
                <w:lang w:eastAsia="es-CO"/>
              </w:rPr>
              <w:t>¿Están los equipos con las condiciones técnicas requeridas?</w:t>
            </w:r>
          </w:p>
          <w:p w14:paraId="7EFF9676" w14:textId="77777777" w:rsidR="00B110EC" w:rsidRDefault="009E6F8E" w:rsidP="00375CD5">
            <w:pPr>
              <w:pStyle w:val="Prrafodelista"/>
              <w:numPr>
                <w:ilvl w:val="0"/>
                <w:numId w:val="31"/>
              </w:numPr>
              <w:ind w:right="271"/>
              <w:jc w:val="both"/>
              <w:rPr>
                <w:rFonts w:asciiTheme="majorHAnsi" w:hAnsiTheme="majorHAnsi"/>
                <w:lang w:eastAsia="es-CO"/>
              </w:rPr>
            </w:pPr>
            <w:r w:rsidRPr="00B110EC">
              <w:rPr>
                <w:rFonts w:asciiTheme="majorHAnsi" w:hAnsiTheme="majorHAnsi"/>
                <w:lang w:eastAsia="es-CO"/>
              </w:rPr>
              <w:t xml:space="preserve">¿Están Los materiales de envase, empaque y de producto a granel identificados, indicando los códigos o número de lote y cantidades, definidos para el producto final previsto? </w:t>
            </w:r>
          </w:p>
          <w:p w14:paraId="6441C147" w14:textId="77777777" w:rsidR="00375CD5" w:rsidRDefault="009E6F8E" w:rsidP="00375CD5">
            <w:pPr>
              <w:pStyle w:val="Prrafodelista"/>
              <w:numPr>
                <w:ilvl w:val="0"/>
                <w:numId w:val="31"/>
              </w:numPr>
              <w:ind w:right="271"/>
              <w:jc w:val="both"/>
              <w:rPr>
                <w:rFonts w:asciiTheme="majorHAnsi" w:hAnsiTheme="majorHAnsi"/>
                <w:lang w:eastAsia="es-CO"/>
              </w:rPr>
            </w:pPr>
            <w:r w:rsidRPr="00B110EC">
              <w:rPr>
                <w:rFonts w:asciiTheme="majorHAnsi" w:hAnsiTheme="majorHAnsi"/>
                <w:lang w:eastAsia="es-CO"/>
              </w:rPr>
              <w:t>¿</w:t>
            </w:r>
            <w:r w:rsidR="00B110EC">
              <w:rPr>
                <w:rFonts w:asciiTheme="majorHAnsi" w:hAnsiTheme="majorHAnsi"/>
                <w:lang w:eastAsia="es-CO"/>
              </w:rPr>
              <w:t>L</w:t>
            </w:r>
            <w:r w:rsidRPr="00B110EC">
              <w:rPr>
                <w:rFonts w:asciiTheme="majorHAnsi" w:hAnsiTheme="majorHAnsi"/>
                <w:lang w:eastAsia="es-CO"/>
              </w:rPr>
              <w:t>as operaciones detalladas que contemplen el muestreo y los res</w:t>
            </w:r>
            <w:r w:rsidR="00375CD5">
              <w:rPr>
                <w:rFonts w:asciiTheme="majorHAnsi" w:hAnsiTheme="majorHAnsi"/>
                <w:lang w:eastAsia="es-CO"/>
              </w:rPr>
              <w:t>pectivos controles en proceso?</w:t>
            </w:r>
          </w:p>
          <w:p w14:paraId="53BC59D4" w14:textId="49780463" w:rsidR="009E6F8E" w:rsidRPr="00375CD5" w:rsidRDefault="009E6F8E" w:rsidP="00375CD5">
            <w:pPr>
              <w:pStyle w:val="Prrafodelista"/>
              <w:numPr>
                <w:ilvl w:val="0"/>
                <w:numId w:val="31"/>
              </w:numPr>
              <w:ind w:right="271"/>
              <w:jc w:val="both"/>
              <w:rPr>
                <w:rFonts w:asciiTheme="majorHAnsi" w:hAnsiTheme="majorHAnsi"/>
                <w:lang w:eastAsia="es-CO"/>
              </w:rPr>
            </w:pPr>
            <w:r w:rsidRPr="00375CD5">
              <w:rPr>
                <w:rFonts w:asciiTheme="majorHAnsi" w:hAnsiTheme="majorHAnsi"/>
                <w:lang w:eastAsia="es-CO"/>
              </w:rPr>
              <w:t>¿</w:t>
            </w:r>
            <w:r w:rsidR="00375CD5">
              <w:rPr>
                <w:rFonts w:asciiTheme="majorHAnsi" w:hAnsiTheme="majorHAnsi"/>
                <w:lang w:eastAsia="es-CO"/>
              </w:rPr>
              <w:t>L</w:t>
            </w:r>
            <w:r w:rsidRPr="00375CD5">
              <w:rPr>
                <w:rFonts w:asciiTheme="majorHAnsi" w:hAnsiTheme="majorHAnsi"/>
                <w:lang w:eastAsia="es-CO"/>
              </w:rPr>
              <w:t xml:space="preserve">a limpieza de los equipos y áreas, así </w:t>
            </w:r>
            <w:proofErr w:type="gramStart"/>
            <w:r w:rsidRPr="00375CD5">
              <w:rPr>
                <w:rFonts w:asciiTheme="majorHAnsi" w:hAnsiTheme="majorHAnsi"/>
                <w:lang w:eastAsia="es-CO"/>
              </w:rPr>
              <w:t>como</w:t>
            </w:r>
            <w:proofErr w:type="gramEnd"/>
            <w:r w:rsidRPr="00375CD5">
              <w:rPr>
                <w:rFonts w:asciiTheme="majorHAnsi" w:hAnsiTheme="majorHAnsi"/>
                <w:lang w:eastAsia="es-CO"/>
              </w:rPr>
              <w:t xml:space="preserve"> la ausencia de materiales, productos a granel y documentos correspondientes al llenado y empaque </w:t>
            </w:r>
            <w:r w:rsidRPr="00375CD5">
              <w:rPr>
                <w:rFonts w:asciiTheme="majorHAnsi" w:hAnsiTheme="majorHAnsi"/>
                <w:lang w:eastAsia="es-CO"/>
              </w:rPr>
              <w:lastRenderedPageBreak/>
              <w:t>anterior?</w:t>
            </w:r>
          </w:p>
          <w:p w14:paraId="31FA19B6" w14:textId="5144FE00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13.8.1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2B93B40" w14:textId="6EA6A86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722E1C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03DC10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C23FD7E" w14:textId="08AF46C4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9E6F8E" w:rsidRPr="00057E7C" w14:paraId="2E8E3B6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91045DB" w14:textId="49A0A81E" w:rsidR="009E6F8E" w:rsidRPr="00057E7C" w:rsidRDefault="004056F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95.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92F3C3A" w14:textId="17AA3A7A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¿Están identificadas las líneas de envase y empaque de acuerdo al producto en proceso?</w:t>
            </w:r>
          </w:p>
          <w:p w14:paraId="7054A16C" w14:textId="097FECC2" w:rsidR="009E6F8E" w:rsidRPr="00057E7C" w:rsidRDefault="009E6F8E" w:rsidP="001342A5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(según el numeral 13.8.2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9C19548" w14:textId="0A964F6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288DE7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7CB906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76FFEC9" w14:textId="473A7A0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9E6F8E" w:rsidRPr="00057E7C" w14:paraId="3E3026F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18A158B" w14:textId="34BD5DE7" w:rsidR="009E6F8E" w:rsidRPr="00057E7C" w:rsidRDefault="004056FD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69BC713" w14:textId="12968D74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materiales de envase y empaque que no se han empleado en las operaciones de envasado y que se consideran conformes para ser devueltas al almacén están cerrados e identificados?</w:t>
            </w:r>
          </w:p>
          <w:p w14:paraId="4130E803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</w:p>
          <w:p w14:paraId="49694CA3" w14:textId="0C419934" w:rsidR="009E6F8E" w:rsidRPr="00057E7C" w:rsidRDefault="009E6F8E" w:rsidP="001342A5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13.8.4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7ADEC91" w14:textId="4371FFC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659715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05DB0F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55B64A0" w14:textId="2967906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34D043D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8F554A2" w14:textId="4ED87666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185C583" w14:textId="120CE1FD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toman medidas especiales cuando los procesos de envase y empaque no se realizan de forma continua, de tal forma que se minimizan los riesgos de confusión en el etiquetado?</w:t>
            </w:r>
          </w:p>
          <w:p w14:paraId="46BC8E49" w14:textId="73F6EFCE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13.8.5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AAB72A4" w14:textId="076F81AB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E59DB8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8480E6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F5E6EE0" w14:textId="051B3B3A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77875622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C77F59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46D56EA" w14:textId="25FA8302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Áreas de producción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1AC4A3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9A704F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75E59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0F5FA13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3858595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4AED3B0" w14:textId="134658AA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3C4578B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¿Cada tipo de producto (líquido, semisólido o sólido) se elabora de manera independiente en el área correspondiente, evitando riesgos de confusión y contaminación?</w:t>
            </w:r>
          </w:p>
          <w:p w14:paraId="7E5F6894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2D3BE3FD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autoriza la fabricación bajo campaña de productos líquidos y semisólidos en la misma área?</w:t>
            </w:r>
          </w:p>
          <w:p w14:paraId="6DA61BE0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18885EB5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b/>
                <w:b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c) ¿Se fabrican productos cosméticos que requieren áreas con condiciones especiales y equipos específicos? ¿Cuáles?</w:t>
            </w:r>
          </w:p>
          <w:p w14:paraId="51FBF24F" w14:textId="75C70D8C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13.9.1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98BA5B4" w14:textId="5BCE2BF3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D60BE8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37A66E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0BBCCF5" w14:textId="77777777" w:rsidR="009E6F8E" w:rsidRPr="00057E7C" w:rsidRDefault="009E6F8E" w:rsidP="001342A5">
            <w:pPr>
              <w:pStyle w:val="Prrafodelista"/>
              <w:numPr>
                <w:ilvl w:val="0"/>
                <w:numId w:val="22"/>
              </w:numPr>
              <w:ind w:left="564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  <w:p w14:paraId="3FB27EEA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bCs/>
                <w:lang w:eastAsia="es-CO"/>
              </w:rPr>
            </w:pPr>
          </w:p>
          <w:p w14:paraId="3DBB9B6B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bCs/>
                <w:lang w:eastAsia="es-CO"/>
              </w:rPr>
            </w:pPr>
          </w:p>
          <w:p w14:paraId="614636F4" w14:textId="24CB3FFE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  <w:p w14:paraId="5DB71BBC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19CBBE83" w14:textId="54AFE71E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c) MAYOR</w:t>
            </w:r>
          </w:p>
        </w:tc>
      </w:tr>
      <w:tr w:rsidR="009E6F8E" w:rsidRPr="00057E7C" w14:paraId="40615B92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0684FD3" w14:textId="5F56181E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99.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AB62ACD" w14:textId="70F853CE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restringe el acceso a las áreas de producción al personal no autorizado?</w:t>
            </w:r>
          </w:p>
          <w:p w14:paraId="2CCB16BD" w14:textId="2994B84A" w:rsidR="009E6F8E" w:rsidRPr="00057E7C" w:rsidRDefault="009E6F8E" w:rsidP="001342A5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13.9.2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6341646" w14:textId="0F78F746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747251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F66BCE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369795A" w14:textId="7B42525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26C81B9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202BCC3" w14:textId="04E822E0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866B554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¿Las áreas de elaboración de productos cosméticos son de uso exclusivo?</w:t>
            </w:r>
          </w:p>
          <w:p w14:paraId="77473001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¿El establecimiento cuenta con la autorización de la autoridad sanitaria competente de los productos afines que comparten área? </w:t>
            </w:r>
          </w:p>
          <w:p w14:paraId="6E10850A" w14:textId="651C0A4A" w:rsidR="009E6F8E" w:rsidRPr="00057E7C" w:rsidRDefault="009E6F8E" w:rsidP="001342A5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13.9.3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ACCC8BF" w14:textId="2EB304C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D3E017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ECAB69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A5E021D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CRÍTICO*</w:t>
            </w:r>
          </w:p>
          <w:p w14:paraId="4383EE06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74F2DB4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73991DD7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41CB13EC" w14:textId="541ABDEF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CRÍTICO*</w:t>
            </w:r>
          </w:p>
        </w:tc>
      </w:tr>
      <w:tr w:rsidR="009E6F8E" w:rsidRPr="00057E7C" w14:paraId="67497FD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5D6C43F" w14:textId="72B19B71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443C0F9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¿Se cuenta con los registros de la elaboración de lotes pilotos en áreas de fabricación?</w:t>
            </w:r>
          </w:p>
          <w:p w14:paraId="164F0593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70958834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garantiza que no son comercializados?</w:t>
            </w:r>
          </w:p>
          <w:p w14:paraId="7B3389A9" w14:textId="33972EC0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13.10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335245D" w14:textId="24CB4A05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8C0C2F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603C2D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0F56B58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0223C991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5956856D" w14:textId="31F874CD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9E6F8E" w:rsidRPr="00057E7C" w14:paraId="511CDF48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BA1B66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3B9C5B0" w14:textId="462F3218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PRODUCTOS TERMINADOS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8E1BC2A" w14:textId="0068B6C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6FC7F30" w14:textId="4C38950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A80570" w14:textId="31B947B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BE591F3" w14:textId="23A5AE00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5E6F3638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C01469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02DBC72E" w14:textId="20453F8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Liberación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474EAA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45BED2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A6D1A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C4F81C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7E1906B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B7FD955" w14:textId="489C136D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BA358FE" w14:textId="31245C44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¿El producto para su comercialización requiere de la aprobación previa por parte de control de calidad?</w:t>
            </w:r>
          </w:p>
          <w:p w14:paraId="22C18DAA" w14:textId="6499C32A" w:rsidR="009E6F8E" w:rsidRPr="00057E7C" w:rsidRDefault="009E6F8E" w:rsidP="001342A5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lastRenderedPageBreak/>
              <w:t>(Según el numeral 14.1.1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66468EE" w14:textId="1F291A74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51A58D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ECE023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03721D1" w14:textId="2610F21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9E6F8E" w:rsidRPr="00057E7C" w14:paraId="1DC8566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124B397" w14:textId="7B8C9E6A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103.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BA0A9CD" w14:textId="6FED3EBC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¿La liberación del producto al mercado es realizada por el personal técnico responsable?</w:t>
            </w:r>
          </w:p>
          <w:p w14:paraId="180A7868" w14:textId="6D9EEA6C" w:rsidR="009E6F8E" w:rsidRPr="00057E7C" w:rsidRDefault="009E6F8E" w:rsidP="001342A5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el numeral 14.1.2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4B9EB5F" w14:textId="06E88D9D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B87813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873FAE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46E7D44" w14:textId="7324501E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CRÍTICO*</w:t>
            </w:r>
          </w:p>
        </w:tc>
      </w:tr>
      <w:tr w:rsidR="009E6F8E" w:rsidRPr="00057E7C" w14:paraId="20B7C9B9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9A73F7A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03AFC8C" w14:textId="419BA5A4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</w:rPr>
              <w:t>Almacenamiento y despacho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1F7367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3F04DA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DF561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F644BD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64AFBF4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5C2877D" w14:textId="5CA64CE8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F198754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¿Cuenta el establecimiento con un área específica bajo condiciones apropiadas, destinada al almacenamiento de productos terminados según su naturaleza?</w:t>
            </w:r>
          </w:p>
          <w:p w14:paraId="61695690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212AC33B" w14:textId="77777777" w:rsidR="009E6F8E" w:rsidRPr="00057E7C" w:rsidRDefault="009E6F8E" w:rsidP="001342A5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monitorean las condiciones ambientales? ¿Existen registros de los controles realizados?</w:t>
            </w:r>
          </w:p>
          <w:p w14:paraId="52D4929D" w14:textId="00907E03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14.2.1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0096076" w14:textId="228D7FBA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2C6570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E0557F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3228117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a) </w:t>
            </w: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  <w:p w14:paraId="6DBF224C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bCs/>
                <w:lang w:eastAsia="es-CO"/>
              </w:rPr>
            </w:pPr>
          </w:p>
          <w:p w14:paraId="3E0BC5CB" w14:textId="2462B73C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MENOR</w:t>
            </w:r>
          </w:p>
        </w:tc>
      </w:tr>
      <w:tr w:rsidR="009E6F8E" w:rsidRPr="00057E7C" w14:paraId="0089FEA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54A1262" w14:textId="45460B85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E8C4482" w14:textId="1BF33B69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productos terminados se encuentran localizados e identificados de acuerdo a su estado (aprobado, cuarentena o rechazados)?</w:t>
            </w:r>
          </w:p>
          <w:p w14:paraId="45B022A7" w14:textId="162D17E7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Según el numeral 14.2.2 del RTA de BPM) 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12E2D79" w14:textId="2969C52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393356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1747DF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D116CDB" w14:textId="3755C15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57C4C06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8FA1DA3" w14:textId="5D3AEDFB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209FE71" w14:textId="47227E2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6E700A">
              <w:rPr>
                <w:rFonts w:asciiTheme="majorHAnsi" w:hAnsiTheme="majorHAnsi"/>
                <w:bCs/>
                <w:lang w:eastAsia="es-CO"/>
              </w:rPr>
              <w:t>¿</w:t>
            </w:r>
            <w:r w:rsidRPr="00057E7C">
              <w:rPr>
                <w:rFonts w:asciiTheme="majorHAnsi" w:hAnsiTheme="majorHAnsi"/>
                <w:lang w:eastAsia="es-CO"/>
              </w:rPr>
              <w:t xml:space="preserve">El embalaje de productos terminados se encuentra identificado con: </w:t>
            </w:r>
          </w:p>
          <w:p w14:paraId="347322F9" w14:textId="77777777" w:rsidR="009E6F8E" w:rsidRPr="00057E7C" w:rsidRDefault="009E6F8E" w:rsidP="00057E7C">
            <w:pPr>
              <w:jc w:val="both"/>
              <w:rPr>
                <w:rFonts w:asciiTheme="majorHAnsi" w:hAnsiTheme="majorHAnsi"/>
                <w:lang w:eastAsia="es-CO"/>
              </w:rPr>
            </w:pPr>
          </w:p>
          <w:p w14:paraId="40116FD7" w14:textId="77777777" w:rsidR="009E6F8E" w:rsidRPr="00057E7C" w:rsidRDefault="009E6F8E" w:rsidP="006E700A">
            <w:pPr>
              <w:ind w:left="224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Nombre o código de identificación, </w:t>
            </w:r>
          </w:p>
          <w:p w14:paraId="77FC6C96" w14:textId="77777777" w:rsidR="009E6F8E" w:rsidRPr="00057E7C" w:rsidRDefault="009E6F8E" w:rsidP="006E700A">
            <w:pPr>
              <w:ind w:left="224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Código o número de lote, </w:t>
            </w:r>
          </w:p>
          <w:p w14:paraId="29DE9C65" w14:textId="77777777" w:rsidR="009E6F8E" w:rsidRPr="00057E7C" w:rsidRDefault="009E6F8E" w:rsidP="006E700A">
            <w:pPr>
              <w:ind w:left="224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c) Condiciones de almacenamiento cuando tal información es crítica para asegurar la calidad del producto, </w:t>
            </w:r>
          </w:p>
          <w:p w14:paraId="5C22A9BA" w14:textId="77777777" w:rsidR="009E6F8E" w:rsidRPr="00057E7C" w:rsidRDefault="009E6F8E" w:rsidP="006E700A">
            <w:pPr>
              <w:ind w:left="224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d) Cantidad, </w:t>
            </w:r>
          </w:p>
          <w:p w14:paraId="38D63902" w14:textId="77777777" w:rsidR="009E6F8E" w:rsidRPr="00057E7C" w:rsidRDefault="009E6F8E" w:rsidP="006E700A">
            <w:pPr>
              <w:ind w:left="224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e) Fecha de elaboración, </w:t>
            </w:r>
          </w:p>
          <w:p w14:paraId="0D55E5E9" w14:textId="77777777" w:rsidR="009E6F8E" w:rsidRPr="00057E7C" w:rsidRDefault="009E6F8E" w:rsidP="006E700A">
            <w:pPr>
              <w:ind w:left="224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f) Estado de calidad (aprobados, en cuarentena o rechazados) o un sistema que permita definir este estado?</w:t>
            </w:r>
          </w:p>
          <w:p w14:paraId="3361C980" w14:textId="77777777" w:rsidR="009E6F8E" w:rsidRPr="00057E7C" w:rsidRDefault="009E6F8E" w:rsidP="00057E7C">
            <w:pPr>
              <w:ind w:left="224"/>
              <w:jc w:val="both"/>
              <w:rPr>
                <w:rFonts w:asciiTheme="majorHAnsi" w:hAnsiTheme="majorHAnsi"/>
                <w:lang w:eastAsia="es-CO"/>
              </w:rPr>
            </w:pPr>
          </w:p>
          <w:p w14:paraId="3E4FC411" w14:textId="497C13A2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5219AEB" w14:textId="59BE61E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540DB9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43464B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908201C" w14:textId="6FE706A9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39BFEE2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2159D96" w14:textId="38C890EC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7C4C755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¿Se tiene establecido un sistema que garantice la rotación del inventario? </w:t>
            </w:r>
          </w:p>
          <w:p w14:paraId="331FDEB9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</w:rPr>
            </w:pPr>
          </w:p>
          <w:p w14:paraId="68B026B0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b) ¿Este sistema asegura que el producto más antiguo o el que expire antes sea liberado primero? </w:t>
            </w:r>
          </w:p>
          <w:p w14:paraId="48C912B7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64DFDC15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c) ¿Cuál </w:t>
            </w:r>
            <w:r w:rsidRPr="00057E7C">
              <w:rPr>
                <w:rFonts w:asciiTheme="majorHAnsi" w:hAnsiTheme="majorHAnsi"/>
              </w:rPr>
              <w:t>es el nombre del Sistema</w:t>
            </w:r>
            <w:r w:rsidRPr="00057E7C">
              <w:rPr>
                <w:rFonts w:asciiTheme="majorHAnsi" w:hAnsiTheme="majorHAnsi"/>
                <w:lang w:eastAsia="es-CO"/>
              </w:rPr>
              <w:t>?</w:t>
            </w:r>
          </w:p>
          <w:p w14:paraId="024B547E" w14:textId="415DB39E" w:rsidR="009E6F8E" w:rsidRPr="00901E53" w:rsidRDefault="009E6F8E" w:rsidP="00901E53">
            <w:pPr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14.2.4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EF526D0" w14:textId="77BEE635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DDEC68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672955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CF77C5B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0D6A6563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45C02E87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  <w:p w14:paraId="78C5C748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14D7E6DA" w14:textId="76E9C054" w:rsidR="009E6F8E" w:rsidRPr="00057E7C" w:rsidRDefault="009E6F8E" w:rsidP="006E700A">
            <w:pPr>
              <w:spacing w:line="248" w:lineRule="exact"/>
              <w:ind w:left="105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c)INFORMATIVO</w:t>
            </w:r>
          </w:p>
        </w:tc>
      </w:tr>
      <w:tr w:rsidR="009E6F8E" w:rsidRPr="00057E7C" w14:paraId="0FF12E0E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320D193" w14:textId="114E717E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D14A1BB" w14:textId="5B9A167D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¿Cuentan con un control de inventario periódico con la finalidad de garantizar la exactitud del inventario y asegurar que se cumplan los criterios de aceptación?</w:t>
            </w:r>
            <w:r w:rsidR="00901E53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</w:rPr>
              <w:t>(según el numeral 14.2.5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B8D7F04" w14:textId="719272CA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E4E8E8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6BD9A5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2D7E821" w14:textId="6A87780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MAYOR</w:t>
            </w:r>
          </w:p>
        </w:tc>
      </w:tr>
      <w:tr w:rsidR="009E6F8E" w:rsidRPr="00057E7C" w14:paraId="0B43A4F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280906D" w14:textId="749A43F4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109.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9316810" w14:textId="46722551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¿Se investiga las discrepancias del control de inventarios y ante estas se toma las acciones correctivas correspondientes?</w:t>
            </w:r>
            <w:r w:rsidR="00901E53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lastRenderedPageBreak/>
              <w:t>(según el numeral 14.2.6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771E5B5" w14:textId="1A4AB32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7863DE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402798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DFCEE03" w14:textId="6A145146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MAYOR</w:t>
            </w:r>
          </w:p>
        </w:tc>
      </w:tr>
      <w:tr w:rsidR="009E6F8E" w:rsidRPr="00057E7C" w14:paraId="7C286BA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D1C29DD" w14:textId="4443E54E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110.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C7EDB79" w14:textId="0FA8A702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tienen establecidas las medidas que garanticen la calidad del producto terminado durante su despacho, permitiendo además su trazabilidad?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14.2.7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9B6A925" w14:textId="3EC8D90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F83B16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A39A8C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10C33B4" w14:textId="287ED52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C217989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B81CF9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733C54CB" w14:textId="0CC8F11B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DEVOLUCIONES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C8DF5DE" w14:textId="0DA05739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D1E24E2" w14:textId="5B3EE83E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79C6D9" w14:textId="176077C1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2CE3704" w14:textId="24C31FA4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12F4E49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4E3BE02" w14:textId="29417CE5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FFD0C6B" w14:textId="2534650B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¿Las devoluciones se encuentran identificadas y almacenadas en un área definida e identificada?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14.3.1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9D25FD5" w14:textId="00074D2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6B324B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193DB5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05188AB" w14:textId="6CA1A972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2132951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7F20783" w14:textId="3B698C83" w:rsidR="009E6F8E" w:rsidRPr="00057E7C" w:rsidRDefault="0075571A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B170F31" w14:textId="52DA77A0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verifican las devoluciones de acuerdo con procedimientos escritos para la clasificación, manejo y disposición de las mismas?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14.3.2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EAECC8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2E8348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133D35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0EE7693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  <w:p w14:paraId="2C3FA891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01E69AF2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C8EB26E" w14:textId="5CAE451D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95FF156" w14:textId="40CD7F9F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¿Se cuenta con la autorización previa por parte de control de calidad para poner nuevamente en el mercado las devoluciones que fueron acondicionadas para cumplir con los criterios de aceptación?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14.3.3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0BA661A" w14:textId="3327B413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9EBE90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A56CB6B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EC68B9B" w14:textId="2747982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</w:tc>
      </w:tr>
      <w:tr w:rsidR="009E6F8E" w:rsidRPr="00057E7C" w14:paraId="7172C6C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6D2DD08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14:paraId="62762857" w14:textId="3FF33021" w:rsidR="009E6F8E" w:rsidRPr="00057E7C" w:rsidRDefault="009E6F8E" w:rsidP="00901E53">
            <w:pPr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 b) ¿Se documentan las medidas que evitan la redistribución del producto terminado que no ha sido liberado?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14.3.3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9F6776C" w14:textId="15340DC1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F50556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7E860B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8D29388" w14:textId="00A402B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9E6F8E" w:rsidRPr="00057E7C" w14:paraId="659715DC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41DD72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08D94E23" w14:textId="4C0CCBE3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LABORATORIO DE CONTROL DE CALIDAD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3974186" w14:textId="69FA58A1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CB97CFC" w14:textId="4426FA9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C9813" w14:textId="266783F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F630A84" w14:textId="2F088FA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6B5D8FA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2E5C972" w14:textId="249E5BBA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114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D27FB28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¿Cuenta el establecimiento con laboratorio de control de calidad?</w:t>
            </w:r>
          </w:p>
          <w:p w14:paraId="01DB15B0" w14:textId="77777777" w:rsidR="009E6F8E" w:rsidRPr="00057E7C" w:rsidRDefault="009E6F8E" w:rsidP="00057E7C">
            <w:pPr>
              <w:jc w:val="both"/>
              <w:rPr>
                <w:rFonts w:asciiTheme="majorHAnsi" w:hAnsiTheme="majorHAnsi"/>
                <w:lang w:eastAsia="es-CO"/>
              </w:rPr>
            </w:pPr>
          </w:p>
          <w:p w14:paraId="446DC4D3" w14:textId="4CDBA0A2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subcontrata con un laboratorio externo los análisis de control de calidad? ¿Cuál?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224A527" w14:textId="6F5033A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2E0932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C78F0D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67ADDF7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INFORMATIVO</w:t>
            </w:r>
          </w:p>
          <w:p w14:paraId="62A24733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56BB529F" w14:textId="0692588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INFORMATIVO</w:t>
            </w:r>
          </w:p>
        </w:tc>
      </w:tr>
      <w:tr w:rsidR="009E6F8E" w:rsidRPr="00057E7C" w14:paraId="653271A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5CD71A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7B4EDC4" w14:textId="601C2241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Métodos de ensayo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31252A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0F940A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3165A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314EF70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5CA95A7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B3E1470" w14:textId="6A31C184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E1A98AF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a) ¿</w:t>
            </w:r>
            <w:r w:rsidRPr="00057E7C">
              <w:rPr>
                <w:rFonts w:asciiTheme="majorHAnsi" w:hAnsiTheme="majorHAnsi"/>
                <w:lang w:eastAsia="es-CO"/>
              </w:rPr>
              <w:t>Se realizan análisis de control de calidad de materias primas, materiales de envase y empaque, productos a granel y productos terminados utilizando los métodos de prueba necesarios que confirman que se cumple con las especificaciones requeridas?</w:t>
            </w:r>
          </w:p>
          <w:p w14:paraId="2D601FE2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15.1.2 y 15.2.1 y 13.8.3 del RTA de BPM)</w:t>
            </w:r>
          </w:p>
          <w:p w14:paraId="5BB3DE51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1E64B2A1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¿Los controles se realizan </w:t>
            </w:r>
            <w:r w:rsidRPr="00057E7C">
              <w:rPr>
                <w:rFonts w:asciiTheme="majorHAnsi" w:hAnsiTheme="majorHAnsi"/>
              </w:rPr>
              <w:t>con base en métodos de prueba definidos o estandarizados y están disponibles?</w:t>
            </w:r>
          </w:p>
          <w:p w14:paraId="77A2FC8D" w14:textId="18257EDE" w:rsidR="009E6F8E" w:rsidRPr="00057E7C" w:rsidRDefault="009E6F8E" w:rsidP="006E700A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15.2.2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2BFB4B1" w14:textId="72D9CD14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F83D3B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F5E4FD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75A12B3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CRÍTICO*</w:t>
            </w:r>
          </w:p>
          <w:p w14:paraId="158C1B98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B0B6365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EF0F6FA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D3FB421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4FEE31A0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7FF2A694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02A2A66" w14:textId="1AED8BB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CRÍTICO</w:t>
            </w:r>
          </w:p>
        </w:tc>
      </w:tr>
      <w:tr w:rsidR="009E6F8E" w:rsidRPr="00057E7C" w14:paraId="17F53B0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800E8D6" w14:textId="11D9C1B8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5F156E0" w14:textId="6C672F2E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tienen establecidas las especificaciones que deben cumplir las materias primas, materiales de envase y empaque, productos a granel y productos terminados?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15.2.3 y 13.8.3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69E8FE4" w14:textId="289D629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C02E05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566350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D0C9D23" w14:textId="26154FAF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274D2A1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E66A5D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38B3E0F" w14:textId="6063B0B1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Resultados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FD8C23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99F2F4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E6010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4C2268A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7E26091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6538EEA" w14:textId="38D65AFF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B7E69FD" w14:textId="126DC57A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registran y verifican los resultados obtenidos, y los registros </w:t>
            </w:r>
            <w:r w:rsidRPr="00057E7C">
              <w:rPr>
                <w:rFonts w:asciiTheme="majorHAnsi" w:hAnsiTheme="majorHAnsi"/>
                <w:lang w:eastAsia="es-CO"/>
              </w:rPr>
              <w:lastRenderedPageBreak/>
              <w:t>cuentan como mínimo con la siguiente información:</w:t>
            </w:r>
          </w:p>
          <w:p w14:paraId="6BB4FA21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18ECC17F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Resultado de mediciones y verificaciones, al igual que las observaciones por parte del personal que lleva a cabo las operaciones; </w:t>
            </w:r>
          </w:p>
          <w:p w14:paraId="4DC7E234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083DC028" w14:textId="7777777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La situación de rechazado o aprobado o pendiente de analizar? </w:t>
            </w:r>
          </w:p>
          <w:p w14:paraId="5E9E7E73" w14:textId="4997D626" w:rsidR="009E6F8E" w:rsidRPr="006E700A" w:rsidRDefault="009E6F8E" w:rsidP="006E700A">
            <w:pPr>
              <w:tabs>
                <w:tab w:val="left" w:pos="4320"/>
              </w:tabs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 xml:space="preserve">según </w:t>
            </w:r>
            <w:r w:rsidR="006E700A">
              <w:rPr>
                <w:rFonts w:asciiTheme="majorHAnsi" w:hAnsiTheme="majorHAnsi"/>
                <w:i/>
                <w:iCs/>
                <w:lang w:eastAsia="es-CO"/>
              </w:rPr>
              <w:t>el numeral 15.3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165DAA5" w14:textId="38DC0B1B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B81AFC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940415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117EE84" w14:textId="1A9EB78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CRÍTICO</w:t>
            </w:r>
          </w:p>
        </w:tc>
      </w:tr>
      <w:tr w:rsidR="009E6F8E" w:rsidRPr="00057E7C" w14:paraId="75B3E704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43831C5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ADA07D7" w14:textId="732F011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Resultados fuera de especificaciones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296BA29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14857E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6076A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2B5DB88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5BE91DE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1B272E7" w14:textId="183D8ED2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5EEB182" w14:textId="00E75C57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revisan e investigan por parte del personal autorizado los resultados que se encuentran por fuera de las especificaciones establecidas?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15.4.1  y 13.8.3</w:t>
            </w:r>
            <w:r w:rsidRPr="00057E7C">
              <w:rPr>
                <w:rFonts w:asciiTheme="majorHAnsi" w:hAnsiTheme="majorHAnsi"/>
                <w:b/>
                <w:bCs/>
                <w:i/>
                <w:iCs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11C746F" w14:textId="6CA2D2E3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BABA69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32371C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1D1E273" w14:textId="55F29BEA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C8925D0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C2ECE16" w14:textId="78BBE017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119.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41610F0" w14:textId="5A90D10F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realiza reanálisis de las materias primas </w:t>
            </w:r>
            <w:r w:rsidRPr="00057E7C">
              <w:rPr>
                <w:rFonts w:asciiTheme="majorHAnsi" w:hAnsiTheme="majorHAnsi"/>
              </w:rPr>
              <w:t xml:space="preserve">materiales de envase y empaque, </w:t>
            </w:r>
            <w:r w:rsidRPr="00057E7C">
              <w:rPr>
                <w:rFonts w:asciiTheme="majorHAnsi" w:hAnsiTheme="majorHAnsi"/>
                <w:lang w:eastAsia="es-CO"/>
              </w:rPr>
              <w:t>productos a granel y productos terminados? ¿Cuentan con la justificación correspondiente?</w:t>
            </w:r>
          </w:p>
          <w:p w14:paraId="1AA4EA86" w14:textId="6D94987B" w:rsidR="009E6F8E" w:rsidRPr="00057E7C" w:rsidRDefault="009E6F8E" w:rsidP="006E700A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numeral 15.4.2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3C5E9ED" w14:textId="3D8144A1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AABFB5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2D72FE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456445B" w14:textId="575447DB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6E107E2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3503EAB" w14:textId="00B10C49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646FED6" w14:textId="2BAE363B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¿El personal autorizado toma una decisión después de investigar las causas que originaron la desviación, en relación a su aceptación o rechazo o dejar pendiente de resultado?</w:t>
            </w:r>
          </w:p>
          <w:p w14:paraId="7880FEFC" w14:textId="2CAB21B3" w:rsidR="009E6F8E" w:rsidRPr="00057E7C" w:rsidRDefault="009E6F8E" w:rsidP="006E700A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15.4.3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7C2F3B9" w14:textId="23329933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D0CC28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D8F38A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A7CBAA2" w14:textId="57559352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786D34BC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C4FCA2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51C9191" w14:textId="60B4CB0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Reactivos y otros requerimientos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40942CB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254146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A079A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67F6A0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197AC0BB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08CFD9F" w14:textId="556346C4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2DE3087" w14:textId="5C9EC0C7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identifican los reactivos, soluciones, medios de cultivo y otros elementos con la información pertinente:</w:t>
            </w:r>
          </w:p>
          <w:p w14:paraId="70F8621D" w14:textId="77777777" w:rsidR="009E6F8E" w:rsidRPr="00057E7C" w:rsidRDefault="009E6F8E" w:rsidP="006E700A">
            <w:pPr>
              <w:pStyle w:val="Prrafodelista"/>
              <w:numPr>
                <w:ilvl w:val="0"/>
                <w:numId w:val="23"/>
              </w:numPr>
              <w:tabs>
                <w:tab w:val="left" w:pos="567"/>
              </w:tabs>
              <w:ind w:left="425" w:hanging="7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Nombre,</w:t>
            </w:r>
          </w:p>
          <w:p w14:paraId="03D8DFC9" w14:textId="77777777" w:rsidR="009E6F8E" w:rsidRPr="00057E7C" w:rsidRDefault="009E6F8E" w:rsidP="006E700A">
            <w:pPr>
              <w:pStyle w:val="Prrafodelista"/>
              <w:numPr>
                <w:ilvl w:val="0"/>
                <w:numId w:val="23"/>
              </w:numPr>
              <w:tabs>
                <w:tab w:val="left" w:pos="567"/>
              </w:tabs>
              <w:ind w:left="425" w:hanging="7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Concentración nominal, según sea el caso, </w:t>
            </w:r>
          </w:p>
          <w:p w14:paraId="320DCF34" w14:textId="77777777" w:rsidR="009E6F8E" w:rsidRPr="00057E7C" w:rsidRDefault="009E6F8E" w:rsidP="006E700A">
            <w:pPr>
              <w:pStyle w:val="Prrafodelista"/>
              <w:numPr>
                <w:ilvl w:val="0"/>
                <w:numId w:val="23"/>
              </w:numPr>
              <w:tabs>
                <w:tab w:val="left" w:pos="567"/>
              </w:tabs>
              <w:ind w:left="425" w:hanging="7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Concentración real, según sea el caso, </w:t>
            </w:r>
          </w:p>
          <w:p w14:paraId="56D2C5AC" w14:textId="77777777" w:rsidR="009E6F8E" w:rsidRPr="00057E7C" w:rsidRDefault="009E6F8E" w:rsidP="006E700A">
            <w:pPr>
              <w:pStyle w:val="Prrafodelista"/>
              <w:numPr>
                <w:ilvl w:val="0"/>
                <w:numId w:val="23"/>
              </w:numPr>
              <w:ind w:left="567" w:hanging="21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Fecha de caducidad, </w:t>
            </w:r>
          </w:p>
          <w:p w14:paraId="2593FDD3" w14:textId="77777777" w:rsidR="006E700A" w:rsidRDefault="009E6F8E" w:rsidP="006E700A">
            <w:pPr>
              <w:pStyle w:val="Prrafodelista"/>
              <w:numPr>
                <w:ilvl w:val="0"/>
                <w:numId w:val="23"/>
              </w:numPr>
              <w:ind w:left="567" w:hanging="21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Nombre y firma de la persona que lo preparó,</w:t>
            </w:r>
          </w:p>
          <w:p w14:paraId="209C110E" w14:textId="77777777" w:rsidR="006E700A" w:rsidRDefault="009E6F8E" w:rsidP="006E700A">
            <w:pPr>
              <w:pStyle w:val="Prrafodelista"/>
              <w:numPr>
                <w:ilvl w:val="0"/>
                <w:numId w:val="23"/>
              </w:numPr>
              <w:ind w:left="567" w:hanging="214"/>
              <w:jc w:val="both"/>
              <w:rPr>
                <w:rFonts w:asciiTheme="majorHAnsi" w:hAnsiTheme="majorHAnsi"/>
                <w:lang w:eastAsia="es-CO"/>
              </w:rPr>
            </w:pPr>
            <w:r w:rsidRPr="006E700A">
              <w:rPr>
                <w:rFonts w:asciiTheme="majorHAnsi" w:hAnsiTheme="majorHAnsi"/>
                <w:lang w:eastAsia="es-CO"/>
              </w:rPr>
              <w:t>Fecha de preparación, según corresponda,</w:t>
            </w:r>
          </w:p>
          <w:p w14:paraId="528180F8" w14:textId="77777777" w:rsidR="006E700A" w:rsidRDefault="009E6F8E" w:rsidP="006E700A">
            <w:pPr>
              <w:pStyle w:val="Prrafodelista"/>
              <w:numPr>
                <w:ilvl w:val="0"/>
                <w:numId w:val="23"/>
              </w:numPr>
              <w:ind w:left="567" w:hanging="214"/>
              <w:jc w:val="both"/>
              <w:rPr>
                <w:rFonts w:asciiTheme="majorHAnsi" w:hAnsiTheme="majorHAnsi"/>
                <w:lang w:eastAsia="es-CO"/>
              </w:rPr>
            </w:pPr>
            <w:r w:rsidRPr="006E700A">
              <w:rPr>
                <w:rFonts w:asciiTheme="majorHAnsi" w:hAnsiTheme="majorHAnsi"/>
                <w:lang w:eastAsia="es-CO"/>
              </w:rPr>
              <w:t xml:space="preserve">Fecha de apertura, según corresponda, </w:t>
            </w:r>
          </w:p>
          <w:p w14:paraId="48E7530C" w14:textId="77777777" w:rsidR="006E700A" w:rsidRDefault="009E6F8E" w:rsidP="006E700A">
            <w:pPr>
              <w:pStyle w:val="Prrafodelista"/>
              <w:numPr>
                <w:ilvl w:val="0"/>
                <w:numId w:val="23"/>
              </w:numPr>
              <w:ind w:left="567" w:hanging="214"/>
              <w:jc w:val="both"/>
              <w:rPr>
                <w:rFonts w:asciiTheme="majorHAnsi" w:hAnsiTheme="majorHAnsi"/>
                <w:lang w:eastAsia="es-CO"/>
              </w:rPr>
            </w:pPr>
            <w:r w:rsidRPr="006E700A">
              <w:rPr>
                <w:rFonts w:asciiTheme="majorHAnsi" w:hAnsiTheme="majorHAnsi"/>
                <w:lang w:eastAsia="es-CO"/>
              </w:rPr>
              <w:t xml:space="preserve">Condiciones de almacenamiento, según corresponda, </w:t>
            </w:r>
          </w:p>
          <w:p w14:paraId="08D2E48C" w14:textId="6D69C2EE" w:rsidR="009E6F8E" w:rsidRPr="006E700A" w:rsidRDefault="009E6F8E" w:rsidP="006E700A">
            <w:pPr>
              <w:pStyle w:val="Prrafodelista"/>
              <w:numPr>
                <w:ilvl w:val="0"/>
                <w:numId w:val="23"/>
              </w:numPr>
              <w:ind w:left="567" w:hanging="214"/>
              <w:jc w:val="both"/>
              <w:rPr>
                <w:rFonts w:asciiTheme="majorHAnsi" w:hAnsiTheme="majorHAnsi"/>
                <w:lang w:eastAsia="es-CO"/>
              </w:rPr>
            </w:pPr>
            <w:r w:rsidRPr="006E700A">
              <w:rPr>
                <w:rFonts w:asciiTheme="majorHAnsi" w:hAnsiTheme="majorHAnsi"/>
                <w:lang w:eastAsia="es-CO"/>
              </w:rPr>
              <w:t>Fecha de re-normalización, cuando corresponda)?</w:t>
            </w:r>
          </w:p>
          <w:p w14:paraId="0BEA70D7" w14:textId="33DEDA39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15.5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BF7A4CC" w14:textId="672C02A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67A04E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21A966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1093673" w14:textId="090186CF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3B25E0E9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5408F71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8CB9CCB" w14:textId="048517B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Muestreo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64B012B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678BE4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2802E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7044DB5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5B7C51C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732216A" w14:textId="51568648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0EBEBF4" w14:textId="7F6A58E3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¿Cuentan con un procedimiento de muestreo en el que se establezca:</w:t>
            </w:r>
          </w:p>
          <w:p w14:paraId="75C797A6" w14:textId="62E1B65C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E</w:t>
            </w:r>
            <w:r w:rsidR="009E6F8E" w:rsidRPr="00057E7C">
              <w:rPr>
                <w:rFonts w:asciiTheme="majorHAnsi" w:hAnsiTheme="majorHAnsi"/>
                <w:lang w:eastAsia="es-CO"/>
              </w:rPr>
              <w:t>l personal autorizado</w:t>
            </w:r>
          </w:p>
          <w:p w14:paraId="0511BB5D" w14:textId="7B5D788C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M</w:t>
            </w:r>
            <w:r w:rsidR="009E6F8E" w:rsidRPr="00057E7C">
              <w:rPr>
                <w:rFonts w:asciiTheme="majorHAnsi" w:hAnsiTheme="majorHAnsi"/>
                <w:lang w:eastAsia="es-CO"/>
              </w:rPr>
              <w:t>étodo de muestreo, basado en normas estadísticas reconocidas a nivel nacional o internacional</w:t>
            </w:r>
          </w:p>
          <w:p w14:paraId="144D87C6" w14:textId="67C9FCCD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M</w:t>
            </w:r>
            <w:r w:rsidR="009E6F8E" w:rsidRPr="00057E7C">
              <w:rPr>
                <w:rFonts w:asciiTheme="majorHAnsi" w:hAnsiTheme="majorHAnsi"/>
                <w:lang w:eastAsia="es-CO"/>
              </w:rPr>
              <w:t>ateriales, instrumentos y utensilios a utilizar,</w:t>
            </w:r>
          </w:p>
          <w:p w14:paraId="7D5E781D" w14:textId="15A2AD8D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C</w:t>
            </w:r>
            <w:r w:rsidR="009E6F8E" w:rsidRPr="00057E7C">
              <w:rPr>
                <w:rFonts w:asciiTheme="majorHAnsi" w:hAnsiTheme="majorHAnsi"/>
                <w:lang w:eastAsia="es-CO"/>
              </w:rPr>
              <w:t>antidades de muestra a tomar,</w:t>
            </w:r>
          </w:p>
          <w:p w14:paraId="2C32F1CA" w14:textId="27E3409A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lastRenderedPageBreak/>
              <w:t>P</w:t>
            </w:r>
            <w:r w:rsidR="009E6F8E" w:rsidRPr="00057E7C">
              <w:rPr>
                <w:rFonts w:asciiTheme="majorHAnsi" w:hAnsiTheme="majorHAnsi"/>
                <w:lang w:eastAsia="es-CO"/>
              </w:rPr>
              <w:t>recauciones para evitar la contaminación o el deterioro,</w:t>
            </w:r>
          </w:p>
          <w:p w14:paraId="39729299" w14:textId="2307F5B9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I</w:t>
            </w:r>
            <w:r w:rsidR="009E6F8E" w:rsidRPr="00057E7C">
              <w:rPr>
                <w:rFonts w:asciiTheme="majorHAnsi" w:hAnsiTheme="majorHAnsi"/>
                <w:lang w:eastAsia="es-CO"/>
              </w:rPr>
              <w:t>dentificación de la muestra y</w:t>
            </w:r>
          </w:p>
          <w:p w14:paraId="7B6EC49B" w14:textId="72C75430" w:rsidR="009E6F8E" w:rsidRPr="00057E7C" w:rsidRDefault="00901E53" w:rsidP="006E700A">
            <w:pPr>
              <w:pStyle w:val="Prrafodelista"/>
              <w:numPr>
                <w:ilvl w:val="0"/>
                <w:numId w:val="24"/>
              </w:numPr>
              <w:ind w:left="356" w:right="129" w:hanging="7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Frecuencia</w:t>
            </w:r>
            <w:r w:rsidR="009E6F8E" w:rsidRPr="00057E7C">
              <w:rPr>
                <w:rFonts w:asciiTheme="majorHAnsi" w:hAnsiTheme="majorHAnsi"/>
                <w:lang w:eastAsia="es-CO"/>
              </w:rPr>
              <w:t xml:space="preserve"> de muestreo </w:t>
            </w:r>
            <w:r w:rsidR="009E6F8E" w:rsidRPr="00057E7C">
              <w:rPr>
                <w:rFonts w:asciiTheme="majorHAnsi" w:hAnsiTheme="majorHAnsi"/>
              </w:rPr>
              <w:t>para su reanálisis</w:t>
            </w:r>
            <w:r w:rsidR="009E6F8E" w:rsidRPr="00057E7C">
              <w:rPr>
                <w:rFonts w:asciiTheme="majorHAnsi" w:hAnsiTheme="majorHAnsi"/>
                <w:lang w:eastAsia="es-CO"/>
              </w:rPr>
              <w:t>?</w:t>
            </w:r>
          </w:p>
          <w:p w14:paraId="1938A006" w14:textId="42FEFB71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15.6.1 y 15.6.2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C5FC8B8" w14:textId="1E6ECBAA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1A3F9B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AAF7DC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97A14C9" w14:textId="1A9D7AC2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9E6F8E" w:rsidRPr="00057E7C" w14:paraId="2028057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B5991A9" w14:textId="2DE0E969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123.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06649AB" w14:textId="28673F2E" w:rsidR="009E6F8E" w:rsidRPr="00057E7C" w:rsidRDefault="009E6F8E" w:rsidP="006E700A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identifican claramente las muestras tomadas con la siguiente información:</w:t>
            </w:r>
          </w:p>
          <w:p w14:paraId="6F24C530" w14:textId="77777777" w:rsidR="009E6F8E" w:rsidRPr="00057E7C" w:rsidRDefault="009E6F8E" w:rsidP="006E700A">
            <w:pPr>
              <w:numPr>
                <w:ilvl w:val="0"/>
                <w:numId w:val="25"/>
              </w:numPr>
              <w:spacing w:line="249" w:lineRule="auto"/>
              <w:ind w:left="356" w:right="4" w:hanging="72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Nombre o código de identificación; </w:t>
            </w:r>
          </w:p>
          <w:p w14:paraId="70ADB8C0" w14:textId="77777777" w:rsidR="009E6F8E" w:rsidRPr="00057E7C" w:rsidRDefault="009E6F8E" w:rsidP="006E700A">
            <w:pPr>
              <w:numPr>
                <w:ilvl w:val="0"/>
                <w:numId w:val="25"/>
              </w:numPr>
              <w:spacing w:line="249" w:lineRule="auto"/>
              <w:ind w:left="356" w:right="4" w:hanging="72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Código o número de lote; </w:t>
            </w:r>
          </w:p>
          <w:p w14:paraId="53957EC8" w14:textId="77777777" w:rsidR="009E6F8E" w:rsidRPr="00057E7C" w:rsidRDefault="009E6F8E" w:rsidP="006E700A">
            <w:pPr>
              <w:numPr>
                <w:ilvl w:val="0"/>
                <w:numId w:val="25"/>
              </w:numPr>
              <w:spacing w:line="249" w:lineRule="auto"/>
              <w:ind w:left="356" w:right="4" w:hanging="72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Fecha de toma de muestras; </w:t>
            </w:r>
          </w:p>
          <w:p w14:paraId="292DA130" w14:textId="77777777" w:rsidR="009E6F8E" w:rsidRPr="00057E7C" w:rsidRDefault="009E6F8E" w:rsidP="006E700A">
            <w:pPr>
              <w:numPr>
                <w:ilvl w:val="0"/>
                <w:numId w:val="25"/>
              </w:numPr>
              <w:spacing w:line="249" w:lineRule="auto"/>
              <w:ind w:left="356" w:right="4" w:hanging="72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Recipiente del que se tomó la muestra; </w:t>
            </w:r>
          </w:p>
          <w:p w14:paraId="568D82CE" w14:textId="77777777" w:rsidR="009E6F8E" w:rsidRPr="00057E7C" w:rsidRDefault="009E6F8E" w:rsidP="006E700A">
            <w:pPr>
              <w:numPr>
                <w:ilvl w:val="0"/>
                <w:numId w:val="25"/>
              </w:numPr>
              <w:spacing w:line="249" w:lineRule="auto"/>
              <w:ind w:left="356" w:right="4" w:hanging="72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Punto de muestreo, cuando corresponda? </w:t>
            </w:r>
          </w:p>
          <w:p w14:paraId="4635E8D8" w14:textId="6675C599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</w:rPr>
              <w:t>(según numeral 15.6.3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D328841" w14:textId="1B87EA1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6A1DAA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A4E764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F1DAAA3" w14:textId="267B29DD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0A13D140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6635F7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7E31241C" w14:textId="2C37B7B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Retención de la muestra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E434F2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73FF36B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6A137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F794333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690A895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54F2FEF" w14:textId="1BEF9FFB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9EEB9B1" w14:textId="5AA0CFEE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¿Existen áreas definidas para el almacenamiento de muestras de retención del producto terminado y materias primas, con acceso restringido?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15.7.1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6569B49" w14:textId="482B2F3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3900D2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855252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57FF5EF" w14:textId="5E01BE6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07BE599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443E5A9" w14:textId="52D9129C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F3AD9D6" w14:textId="1605F719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¿Las muestras de retención de producto terminado son almacenadas:</w:t>
            </w:r>
          </w:p>
          <w:p w14:paraId="1FC3B8A4" w14:textId="24DF05AC" w:rsidR="009E6F8E" w:rsidRPr="00057E7C" w:rsidRDefault="00901E53" w:rsidP="001571CE">
            <w:pPr>
              <w:pStyle w:val="Prrafodelista"/>
              <w:numPr>
                <w:ilvl w:val="0"/>
                <w:numId w:val="26"/>
              </w:numPr>
              <w:ind w:left="356" w:right="129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En el mismo material de envase en el que se comercializa el producto;</w:t>
            </w:r>
          </w:p>
          <w:p w14:paraId="328F3383" w14:textId="03E7A5CB" w:rsidR="009E6F8E" w:rsidRPr="00057E7C" w:rsidRDefault="00901E53" w:rsidP="001571CE">
            <w:pPr>
              <w:pStyle w:val="Prrafodelista"/>
              <w:numPr>
                <w:ilvl w:val="0"/>
                <w:numId w:val="26"/>
              </w:numPr>
              <w:ind w:left="356" w:right="129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En </w:t>
            </w:r>
            <w:r w:rsidR="009E6F8E" w:rsidRPr="00057E7C">
              <w:rPr>
                <w:rFonts w:asciiTheme="majorHAnsi" w:hAnsiTheme="majorHAnsi"/>
                <w:lang w:eastAsia="es-CO"/>
              </w:rPr>
              <w:t>cantidad suficiente para permitir al menos dos (02) análisis completos;</w:t>
            </w:r>
          </w:p>
          <w:p w14:paraId="3AB7EA74" w14:textId="77777777" w:rsidR="009E6F8E" w:rsidRPr="00057E7C" w:rsidRDefault="009E6F8E" w:rsidP="001571CE">
            <w:pPr>
              <w:pStyle w:val="Prrafodelista"/>
              <w:numPr>
                <w:ilvl w:val="0"/>
                <w:numId w:val="26"/>
              </w:numPr>
              <w:ind w:left="356" w:right="129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Durante (1) año posterior a su fecha de vencimiento;</w:t>
            </w:r>
          </w:p>
          <w:p w14:paraId="3CAA3105" w14:textId="77777777" w:rsidR="009E6F8E" w:rsidRPr="00057E7C" w:rsidRDefault="009E6F8E" w:rsidP="00057E7C">
            <w:pPr>
              <w:pStyle w:val="Prrafodelista"/>
              <w:numPr>
                <w:ilvl w:val="0"/>
                <w:numId w:val="26"/>
              </w:numPr>
              <w:ind w:left="356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Según recomendaciones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del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fabricante?</w:t>
            </w:r>
          </w:p>
          <w:p w14:paraId="4BCE656D" w14:textId="68274E3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el numeral 15.7.2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815E90E" w14:textId="3BBF552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B9A8B7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2E6063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D8A251C" w14:textId="03F25B5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1ADDB0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C7F0AEF" w14:textId="7DE54322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53B566D" w14:textId="5F4D7360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¿Las muestras de retención de materias primas son almacenadas:</w:t>
            </w:r>
          </w:p>
          <w:p w14:paraId="706F5AC7" w14:textId="77777777" w:rsidR="009E6F8E" w:rsidRPr="00057E7C" w:rsidRDefault="009E6F8E" w:rsidP="001571CE">
            <w:pPr>
              <w:pStyle w:val="Prrafodelista"/>
              <w:numPr>
                <w:ilvl w:val="0"/>
                <w:numId w:val="27"/>
              </w:numPr>
              <w:ind w:left="356" w:right="129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En cantidad suficiente de cada lote usado para permitir al menos dos (02) análisis completos;</w:t>
            </w:r>
          </w:p>
          <w:p w14:paraId="7AFA738F" w14:textId="77777777" w:rsidR="009E6F8E" w:rsidRPr="00057E7C" w:rsidRDefault="009E6F8E" w:rsidP="001571CE">
            <w:pPr>
              <w:pStyle w:val="Prrafodelista"/>
              <w:numPr>
                <w:ilvl w:val="0"/>
                <w:numId w:val="27"/>
              </w:numPr>
              <w:ind w:left="356" w:right="129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Hasta el agotamiento de existencias, sin que exceda su fecha de vencimiento;</w:t>
            </w:r>
          </w:p>
          <w:p w14:paraId="75302B1C" w14:textId="77777777" w:rsidR="009E6F8E" w:rsidRPr="00057E7C" w:rsidRDefault="009E6F8E" w:rsidP="001571CE">
            <w:pPr>
              <w:pStyle w:val="Prrafodelista"/>
              <w:numPr>
                <w:ilvl w:val="0"/>
                <w:numId w:val="27"/>
              </w:numPr>
              <w:ind w:left="356" w:right="129" w:hanging="284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En las condiciones establecidas por el fabricante?</w:t>
            </w:r>
          </w:p>
          <w:p w14:paraId="20D344F3" w14:textId="53F2BC3E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15.7.3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408D4C0" w14:textId="3632A2E5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1D6A59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29C460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037A47C" w14:textId="03A633D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9E6F8E" w:rsidRPr="00057E7C" w14:paraId="50071BEF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5B854F0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B9F5A46" w14:textId="205CACA3" w:rsidR="009E6F8E" w:rsidRPr="00057E7C" w:rsidRDefault="00901E53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b/>
                <w:bCs/>
                <w:lang w:eastAsia="es-CO"/>
              </w:rPr>
              <w:t>PRODUCTOS FUERA DE ESPECIFICACIÓ</w:t>
            </w:r>
            <w:r w:rsidR="009E6F8E" w:rsidRPr="00057E7C">
              <w:rPr>
                <w:rFonts w:asciiTheme="majorHAnsi" w:hAnsiTheme="majorHAnsi"/>
                <w:b/>
                <w:bCs/>
                <w:lang w:eastAsia="es-CO"/>
              </w:rPr>
              <w:t>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B56F629" w14:textId="76D79B64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22E6EB7" w14:textId="487142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5A4AEF" w14:textId="3C0FA1E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4F96E3E" w14:textId="1A1F1A1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6B3831A7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C4C5E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F8A87A4" w14:textId="395005D0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b/>
              </w:rPr>
            </w:pPr>
            <w:r w:rsidRPr="00057E7C">
              <w:rPr>
                <w:rFonts w:asciiTheme="majorHAnsi" w:hAnsiTheme="majorHAnsi"/>
                <w:b/>
              </w:rPr>
              <w:t>Productos terminados, productos a granel, materias primas y materiales de envase y empaque rechazados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082821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9C541D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7C73C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47297D8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4A31F8A6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5D5BAFE" w14:textId="4DFBD188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C256EA2" w14:textId="17BB1AE1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cuenta con el personal autorizado para realizar las investigaciones </w:t>
            </w:r>
            <w:r w:rsidRPr="00057E7C">
              <w:rPr>
                <w:rFonts w:asciiTheme="majorHAnsi" w:hAnsiTheme="majorHAnsi"/>
              </w:rPr>
              <w:t>de materias primas, material de envase y empaque, producto a granel y producto terminado rechazado</w:t>
            </w:r>
            <w:r w:rsidRPr="00057E7C">
              <w:rPr>
                <w:rFonts w:asciiTheme="majorHAnsi" w:hAnsiTheme="majorHAnsi"/>
                <w:lang w:eastAsia="es-CO"/>
              </w:rPr>
              <w:t>?</w:t>
            </w:r>
          </w:p>
          <w:p w14:paraId="53738EB2" w14:textId="2312120C" w:rsidR="009E6F8E" w:rsidRPr="00057E7C" w:rsidRDefault="009E6F8E" w:rsidP="001571CE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16.1.1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3361623" w14:textId="44E02444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CFBFD8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A3A027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E7CF0E2" w14:textId="3638C889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9E6F8E" w:rsidRPr="00057E7C" w14:paraId="2ABB37DB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A1CDD88" w14:textId="50A2277F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06B9375" w14:textId="418854D9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¿La decisión de destruir o reprocesar </w:t>
            </w:r>
            <w:r w:rsidRPr="00057E7C">
              <w:rPr>
                <w:rFonts w:asciiTheme="majorHAnsi" w:hAnsiTheme="majorHAnsi"/>
              </w:rPr>
              <w:t xml:space="preserve">materias primas, material de envase y empaque, producto a granel y producto terminado </w:t>
            </w:r>
            <w:r w:rsidRPr="00057E7C">
              <w:rPr>
                <w:rFonts w:asciiTheme="majorHAnsi" w:hAnsiTheme="majorHAnsi"/>
              </w:rPr>
              <w:lastRenderedPageBreak/>
              <w:t>rechazado</w:t>
            </w:r>
            <w:r w:rsidRPr="00057E7C">
              <w:rPr>
                <w:rFonts w:asciiTheme="majorHAnsi" w:hAnsiTheme="majorHAnsi"/>
                <w:lang w:eastAsia="es-CO"/>
              </w:rPr>
              <w:t xml:space="preserve"> es responsabilidad del personal de calidad?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16.1.2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A04BC74" w14:textId="65DC15A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2BE9CE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59575E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1D9C72F" w14:textId="3B7203FD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9E6F8E" w:rsidRPr="00057E7C" w14:paraId="2935A2B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B5AA7F8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0FEAC604" w14:textId="724EBEAA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Productos terminados reprocesados y productos a granel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CBB30B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4499FB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81469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7EB6BF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085ED46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9AF29F5" w14:textId="77D20BD9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129.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320C7C4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¿Se cuenta con procedimiento de reproceso de producto terminado y producto a granel? </w:t>
            </w:r>
          </w:p>
          <w:p w14:paraId="2B9C9A26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¿es responsabilidad del personal de calidad?</w:t>
            </w:r>
          </w:p>
          <w:p w14:paraId="1FE964B0" w14:textId="31D26585" w:rsidR="009E6F8E" w:rsidRPr="00057E7C" w:rsidRDefault="009E6F8E" w:rsidP="001571CE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bookmarkStart w:id="13" w:name="_Hlk59207879"/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16.2.1 y 16.2.2 del RTA de BPM)</w:t>
            </w:r>
            <w:bookmarkEnd w:id="13"/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7C86EC1" w14:textId="47367B8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F4DD28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7918A6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00FE10C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1C393E90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1576C48B" w14:textId="5B21CC70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9E6F8E" w:rsidRPr="00057E7C" w14:paraId="392DA4C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90726F8" w14:textId="501D866E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26ED0BB" w14:textId="57B997C2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¿El personal de control de calidad autorizado realiza los análisis de calidad a los productos terminados y/o a granel reprocesados, verificando la conformidad de acuerdo con las especificaciones establecidas?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16.2.3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04A9191" w14:textId="102EEE06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7BF364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D920A0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69765EA" w14:textId="3AACD262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2F922F01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16B61E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D55583E" w14:textId="4163BD12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DESECHOS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3E2716F8" w14:textId="55A3BCC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CA8F6C4" w14:textId="058F429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0FB2C3" w14:textId="63F987B2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49E2E4" w14:textId="0D850A7B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58A6BA1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05F05E5" w14:textId="502D0F8B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871F5E4" w14:textId="625A3697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¿Los desechos y efluentes son tratados y eliminados de manera oportuna y sanitaria, conforme a la regulación vigente de cada País Miembro?</w:t>
            </w:r>
            <w:r w:rsidR="00901E53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el numeral 17.1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6F2DB2E" w14:textId="285B5BFC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DCF6C2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973B72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7454CF9" w14:textId="43EFD01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DD7AB0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F3D985D" w14:textId="622CE8EA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A72F008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¿Se definen los tipos de desechos de producción y control de calidad que pueden afectar la calidad del producto? </w:t>
            </w:r>
          </w:p>
          <w:p w14:paraId="566F5698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¿Su flujo no afecta las operaciones de producción y control de calidad? </w:t>
            </w:r>
          </w:p>
          <w:p w14:paraId="490AEE5E" w14:textId="0859F072" w:rsidR="009E6F8E" w:rsidRPr="00057E7C" w:rsidRDefault="009E6F8E" w:rsidP="001571CE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17.2. y 17.3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3676A09" w14:textId="53E4A9EA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15BA59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3ECBF9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20E3600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0C7FCC92" w14:textId="563A9AAE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5AA214D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5C9B310" w14:textId="7FE439EB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5E7667F" w14:textId="59377E01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adoptan </w:t>
            </w:r>
            <w:r w:rsidRPr="00057E7C">
              <w:rPr>
                <w:rFonts w:asciiTheme="majorHAnsi" w:hAnsiTheme="majorHAnsi"/>
              </w:rPr>
              <w:t xml:space="preserve">medidas adecuadas en relación con la recolección, transporte, </w:t>
            </w:r>
            <w:proofErr w:type="gramStart"/>
            <w:r w:rsidRPr="00057E7C">
              <w:rPr>
                <w:rFonts w:asciiTheme="majorHAnsi" w:hAnsiTheme="majorHAnsi"/>
              </w:rPr>
              <w:t>almacenamiento</w:t>
            </w:r>
            <w:proofErr w:type="gramEnd"/>
            <w:r w:rsidRPr="00057E7C">
              <w:rPr>
                <w:rFonts w:asciiTheme="majorHAnsi" w:hAnsiTheme="majorHAnsi"/>
              </w:rPr>
              <w:t xml:space="preserve"> y disposición de desechos</w:t>
            </w:r>
            <w:r w:rsidRPr="00057E7C">
              <w:rPr>
                <w:rFonts w:asciiTheme="majorHAnsi" w:hAnsiTheme="majorHAnsi"/>
                <w:lang w:eastAsia="es-CO"/>
              </w:rPr>
              <w:t xml:space="preserve">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17.4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953EF61" w14:textId="065747E9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4131C8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C3A3B0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0F7B9DD" w14:textId="214CE8A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0553E5F3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706A034" w14:textId="11A6A5B5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43C966C" w14:textId="68106D21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identifican los contenedores de los desechos de acuerdo con su contenido e información de seguridad?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17.5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3639B87" w14:textId="5D6E5736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F52724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8F68DF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5B03E53" w14:textId="7A1C48F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4A323873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A94F0D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04A9345" w14:textId="53E885A7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CONTRATOS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08008720" w14:textId="412FC13C" w:rsidR="009E6F8E" w:rsidRPr="00057E7C" w:rsidRDefault="009A40B7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74C8DED" w14:textId="6014E247" w:rsidR="009E6F8E" w:rsidRPr="00057E7C" w:rsidRDefault="009A40B7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ED7285" w14:textId="1C39A293" w:rsidR="009E6F8E" w:rsidRPr="00057E7C" w:rsidRDefault="009A40B7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4F45B7" w14:textId="0AC4391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3298B75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92E3098" w14:textId="6A1EA0A4" w:rsidR="009E6F8E" w:rsidRPr="00057E7C" w:rsidRDefault="009A40B7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7290431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¿Cuentan con los contratos en los que se establecen las condiciones para la contratación de actividades específicas? </w:t>
            </w:r>
          </w:p>
          <w:p w14:paraId="7B92C661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</w:p>
          <w:p w14:paraId="48D17DBC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b) ¿Qué tipo de servicio subcontrata? </w:t>
            </w:r>
          </w:p>
          <w:p w14:paraId="1C0AF7BC" w14:textId="27D170F0" w:rsidR="009E6F8E" w:rsidRPr="00057E7C" w:rsidRDefault="009E6F8E" w:rsidP="001571CE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18.1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BCEA9D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256359B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053646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04B7411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MENOR</w:t>
            </w:r>
          </w:p>
          <w:p w14:paraId="29B0744A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4A40CA2B" w14:textId="0430AA76" w:rsidR="009E6F8E" w:rsidRPr="00057E7C" w:rsidRDefault="009E6F8E" w:rsidP="00901E53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MENOR</w:t>
            </w:r>
          </w:p>
        </w:tc>
      </w:tr>
      <w:tr w:rsidR="009E6F8E" w:rsidRPr="00057E7C" w14:paraId="7312FBE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7BEC878" w14:textId="14561BD5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D1D7617" w14:textId="65933C7E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evalúa la competencia y la capacidad del </w:t>
            </w:r>
            <w:r w:rsidRPr="00057E7C">
              <w:rPr>
                <w:rFonts w:asciiTheme="majorHAnsi" w:hAnsiTheme="majorHAnsi"/>
              </w:rPr>
              <w:t>contratista para llevar a cabo las operaciones contratadas?</w:t>
            </w:r>
            <w:r w:rsidR="00901E53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</w:rPr>
              <w:t>(según los numerales 18.2 y 18.3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E4829AB" w14:textId="4A851D5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17372B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505B2E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6ACED28" w14:textId="474C32F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9E6F8E" w:rsidRPr="00057E7C" w14:paraId="2982CC4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A57E8F3" w14:textId="49A60D9E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06F55EB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a) ¿El contratista informa al contratante de cualquier cambio que pueda afectar la calidad de los servicios o los productos suministrados antes de su implementación?</w:t>
            </w:r>
          </w:p>
          <w:p w14:paraId="1A3FCEEC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</w:rPr>
            </w:pPr>
          </w:p>
          <w:p w14:paraId="1CF1F034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b) ¿El contrato establece alguna disposición que permita la realización de estos cambios?</w:t>
            </w:r>
          </w:p>
          <w:p w14:paraId="5990861F" w14:textId="0898C4C6" w:rsidR="009E6F8E" w:rsidRPr="00057E7C" w:rsidRDefault="009E6F8E" w:rsidP="001571CE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</w:rPr>
              <w:t>(según el numeral 18.4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87636EB" w14:textId="6FC3A0E4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A259F2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05857F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14B7ED3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</w:rPr>
            </w:pPr>
            <w:r w:rsidRPr="00057E7C">
              <w:rPr>
                <w:rFonts w:asciiTheme="majorHAnsi" w:hAnsiTheme="majorHAnsi"/>
                <w:b/>
              </w:rPr>
              <w:t>a) MENOR</w:t>
            </w:r>
          </w:p>
          <w:p w14:paraId="584D49BB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</w:rPr>
            </w:pPr>
          </w:p>
          <w:p w14:paraId="2812660C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</w:rPr>
            </w:pPr>
          </w:p>
          <w:p w14:paraId="383377AC" w14:textId="64E1AF6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b) MENOR</w:t>
            </w:r>
          </w:p>
        </w:tc>
      </w:tr>
      <w:tr w:rsidR="009E6F8E" w:rsidRPr="00057E7C" w14:paraId="0518D67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9E30AD2" w14:textId="02653A79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138.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622E405" w14:textId="5F00765E" w:rsidR="009E6F8E" w:rsidRPr="001571CE" w:rsidRDefault="009E6F8E" w:rsidP="00901E53">
            <w:pPr>
              <w:ind w:left="142" w:right="129"/>
              <w:jc w:val="both"/>
              <w:rPr>
                <w:rFonts w:asciiTheme="majorHAnsi" w:hAnsiTheme="majorHAnsi"/>
                <w:i/>
                <w:iCs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establecen los deberes y responsabilidades de cada una de las partes?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18.3 y 18.5 de</w:t>
            </w:r>
            <w:r w:rsidR="001571CE">
              <w:rPr>
                <w:rFonts w:asciiTheme="majorHAnsi" w:hAnsiTheme="majorHAnsi"/>
                <w:i/>
                <w:iCs/>
                <w:lang w:eastAsia="es-CO"/>
              </w:rPr>
              <w:t>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3926376" w14:textId="3F00488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1FEA94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1B16CCD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EA7C40B" w14:textId="4112E27A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9E6F8E" w:rsidRPr="00057E7C" w14:paraId="0A211ADF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E7EEBE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70BEB740" w14:textId="1E5E2318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DESVIACIONES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F891659" w14:textId="6B162C30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92B372A" w14:textId="4CAA1C2D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F01022" w14:textId="3507C2FD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A7EC4E" w14:textId="0C8736EB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1194816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7140795" w14:textId="05D0392F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139.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673A5DD" w14:textId="2FC9ED16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¿Están definidos los responsables de autorizar las desviaciones y cuentan con </w:t>
            </w:r>
            <w:r w:rsidRPr="00057E7C">
              <w:rPr>
                <w:rFonts w:asciiTheme="majorHAnsi" w:hAnsiTheme="majorHAnsi"/>
              </w:rPr>
              <w:t>la información necesaria que soporte la decisión?</w:t>
            </w:r>
            <w:r w:rsidRPr="00057E7C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19.1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DAED4BE" w14:textId="705E778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724657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A55B4E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50951D0" w14:textId="3A528B9F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712A717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934913A" w14:textId="202E6850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40B424E1" w14:textId="7D119D1E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Se implementan </w:t>
            </w:r>
            <w:r w:rsidRPr="00057E7C">
              <w:rPr>
                <w:rFonts w:asciiTheme="majorHAnsi" w:hAnsiTheme="majorHAnsi"/>
              </w:rPr>
              <w:t>acciones correctivas y preventivas para evitar la recurrencia de las desviaciones</w:t>
            </w:r>
            <w:r w:rsidRPr="00057E7C">
              <w:rPr>
                <w:rFonts w:asciiTheme="majorHAnsi" w:hAnsiTheme="majorHAnsi"/>
                <w:lang w:eastAsia="es-CO"/>
              </w:rPr>
              <w:t>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19.2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9F7982A" w14:textId="731B6FD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A95679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0B3C7A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BFF0332" w14:textId="0BC319B9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51061E3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FFD8FA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F33AA17" w14:textId="77BFF85C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QUEJAS Y RETIROS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0C1101D6" w14:textId="5556C26D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380322F" w14:textId="7C6DA935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1D478" w14:textId="16015FC0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F10DD8F" w14:textId="56BE8235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58849469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87F804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6B426DEB" w14:textId="756FDFBA" w:rsidR="009E6F8E" w:rsidRPr="00057E7C" w:rsidRDefault="000555CE" w:rsidP="00057E7C">
            <w:pPr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Quejas o reclamos de producto</w:t>
            </w:r>
            <w:r w:rsidRPr="00057E7C">
              <w:rPr>
                <w:rFonts w:asciiTheme="majorHAnsi" w:hAnsiTheme="majorHAnsi"/>
                <w:lang w:eastAsia="es-CO"/>
              </w:rPr>
              <w:t xml:space="preserve">  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6E7FC09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60D24C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487C66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D91EEF" w14:textId="7777777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35B7D8F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13E54F6" w14:textId="5FE6E29F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F4E52E1" w14:textId="2783ACCD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define el personal responsable del manejo de las quejas o reclamos?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20.2.1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ACE8921" w14:textId="27413A2F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06FBFE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A21158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2446A89" w14:textId="6596075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9E6F8E" w:rsidRPr="00057E7C" w14:paraId="2F29B28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90B7BB5" w14:textId="2FBA22F4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895B1E2" w14:textId="10393151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registran y conservan las quejas o reclamos con sus soportes, seguimiento, </w:t>
            </w:r>
            <w:proofErr w:type="gramStart"/>
            <w:r w:rsidRPr="00057E7C">
              <w:rPr>
                <w:rFonts w:asciiTheme="majorHAnsi" w:hAnsiTheme="majorHAnsi"/>
                <w:lang w:eastAsia="es-CO"/>
              </w:rPr>
              <w:t>decisiones</w:t>
            </w:r>
            <w:proofErr w:type="gramEnd"/>
            <w:r w:rsidRPr="00057E7C">
              <w:rPr>
                <w:rFonts w:asciiTheme="majorHAnsi" w:hAnsiTheme="majorHAnsi"/>
                <w:lang w:eastAsia="es-CO"/>
              </w:rPr>
              <w:t xml:space="preserve"> y medidas tomadas?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los numerales 20.2.2 y 20.2.3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1D610DB" w14:textId="0C61E695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C516ED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B14DF7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ACD4053" w14:textId="47A4778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679C4F9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DB2C0FA" w14:textId="12DBBDD0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DA23226" w14:textId="5625195B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 xml:space="preserve">¿Se realiza un seguimiento completo y adecuado del lote afectado con una investigación?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20.2.3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26ADB68" w14:textId="22D79CE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8700B8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D76553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FAEFFE9" w14:textId="0B89AD71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MAYOR</w:t>
            </w:r>
          </w:p>
        </w:tc>
      </w:tr>
      <w:tr w:rsidR="009E6F8E" w:rsidRPr="00057E7C" w14:paraId="3C6D22D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2A5DAF9" w14:textId="130D9FDE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71FF0D5" w14:textId="64D5B6C0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¿Las investigaciones de quejas o reclamos y su seguimiento incluyen:</w:t>
            </w:r>
          </w:p>
          <w:p w14:paraId="4F6715F6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  <w:lang w:eastAsia="es-CO"/>
              </w:rPr>
              <w:t>a)</w:t>
            </w:r>
            <w:r w:rsidRPr="00057E7C">
              <w:rPr>
                <w:rFonts w:asciiTheme="majorHAnsi" w:hAnsiTheme="majorHAnsi"/>
              </w:rPr>
              <w:t xml:space="preserve">  Acciones preventivas para evitar la recurrencia del defecto;</w:t>
            </w:r>
          </w:p>
          <w:p w14:paraId="28ABA20C" w14:textId="77777777" w:rsidR="00901E53" w:rsidRDefault="009E6F8E" w:rsidP="00901E53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b) Comprobación, si procede, de otros lotes, para determinar si también están afectados?</w:t>
            </w:r>
            <w:r w:rsidR="00901E53">
              <w:rPr>
                <w:rFonts w:asciiTheme="majorHAnsi" w:hAnsiTheme="majorHAnsi"/>
              </w:rPr>
              <w:t xml:space="preserve"> </w:t>
            </w:r>
          </w:p>
          <w:p w14:paraId="5FCE661C" w14:textId="5B74812C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</w:rPr>
              <w:t>(según el numeral 20.2.4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C30307E" w14:textId="44AA0070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FC10FF7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C8E476E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957127E" w14:textId="3BCF7B2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0555CE" w:rsidRPr="00057E7C" w14:paraId="0301A28B" w14:textId="77777777" w:rsidTr="001571CE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85F4411" w14:textId="77777777" w:rsidR="000555C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9C33571" w14:textId="2F327227" w:rsidR="000555CE" w:rsidRPr="00057E7C" w:rsidRDefault="000555CE" w:rsidP="00901E53">
            <w:pPr>
              <w:ind w:left="142"/>
              <w:jc w:val="both"/>
              <w:rPr>
                <w:rFonts w:asciiTheme="majorHAnsi" w:hAnsiTheme="majorHAnsi"/>
                <w:b/>
                <w:bCs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Revisión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40E5EDCB" w14:textId="77777777" w:rsidR="000555C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FE051FF" w14:textId="77777777" w:rsidR="000555C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B687E3" w14:textId="77777777" w:rsidR="000555C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881104" w14:textId="77777777" w:rsidR="000555CE" w:rsidRPr="00057E7C" w:rsidRDefault="000555C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6E78E9F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1DEA5B7" w14:textId="3D520E4C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58830E1" w14:textId="157E5F6C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realiza revisión periódica de las quejas con el fin de detectar tendencias o recurrencias?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20.3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4C7E196" w14:textId="48DF91F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325F3A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2016EC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C031CEA" w14:textId="21B45C5D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0555CE" w:rsidRPr="00057E7C" w14:paraId="7327557B" w14:textId="77777777" w:rsidTr="001571CE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DEA376" w14:textId="77777777" w:rsidR="000555C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D31C973" w14:textId="7D34A518" w:rsidR="000555CE" w:rsidRPr="00057E7C" w:rsidRDefault="000555CE" w:rsidP="00901E53">
            <w:pPr>
              <w:ind w:left="142"/>
              <w:jc w:val="both"/>
              <w:rPr>
                <w:rFonts w:asciiTheme="majorHAnsi" w:hAnsiTheme="majorHAnsi"/>
                <w:b/>
                <w:bCs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Retiro de productos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A0A039E" w14:textId="77777777" w:rsidR="000555C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D3978C7" w14:textId="77777777" w:rsidR="000555C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B1C7E" w14:textId="77777777" w:rsidR="000555C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E10270" w14:textId="77777777" w:rsidR="000555CE" w:rsidRPr="00057E7C" w:rsidRDefault="000555C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9E6F8E" w:rsidRPr="00057E7C" w14:paraId="33E46B77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2FB498F7" w14:textId="67AE8BCB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E5D0A2E" w14:textId="47963869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¿Está definido e</w:t>
            </w:r>
            <w:r w:rsidRPr="00057E7C">
              <w:rPr>
                <w:rFonts w:asciiTheme="majorHAnsi" w:hAnsiTheme="majorHAnsi"/>
              </w:rPr>
              <w:t>l personal autorizado para coordinar el proceso de retiro del producto del mercado y es responsable de redactar un informe del mismo</w:t>
            </w:r>
            <w:r w:rsidRPr="00057E7C">
              <w:rPr>
                <w:rFonts w:asciiTheme="majorHAnsi" w:hAnsiTheme="majorHAnsi"/>
                <w:lang w:eastAsia="es-CO"/>
              </w:rPr>
              <w:t>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20.4.1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25C675F" w14:textId="43EFA34C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DF6671F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0DF18A1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9C0C8CE" w14:textId="1F48236B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59D2C39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CFB8BE5" w14:textId="61A66A70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932BDF6" w14:textId="5558FE67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</w:rPr>
              <w:t>¿Se inicia de forma inmediata y oportuna las operaciones de retiro de producto del mercado?</w:t>
            </w:r>
            <w:r w:rsidR="00901E53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</w:rPr>
              <w:t>(según el numeral 20.4.2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AAE642D" w14:textId="5B586A08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F45FC1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AE423B0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D3A1F62" w14:textId="2D838C39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</w:rPr>
              <w:t>MAYOR</w:t>
            </w:r>
          </w:p>
        </w:tc>
      </w:tr>
      <w:tr w:rsidR="009E6F8E" w:rsidRPr="00057E7C" w14:paraId="7D981CB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05A6ABFD" w14:textId="484E2247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620AF7F" w14:textId="522487EA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informa a </w:t>
            </w:r>
            <w:r w:rsidRPr="00057E7C">
              <w:rPr>
                <w:rFonts w:asciiTheme="majorHAnsi" w:hAnsiTheme="majorHAnsi"/>
              </w:rPr>
              <w:t>las autoridades pertinentes sobre los retiros del producto del mercado?</w:t>
            </w:r>
            <w:r w:rsidR="00901E53">
              <w:rPr>
                <w:rFonts w:asciiTheme="majorHAnsi" w:hAnsiTheme="majorHAnsi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</w:rPr>
              <w:t>(según el numeral 20.4.3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EF989E2" w14:textId="69E8A36C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62B686A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A515EA9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EA93D0E" w14:textId="2AA74412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31B61A7F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5E1CCDA" w14:textId="7885E497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t>149.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27CA335" w14:textId="78A09FE2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¿Los productos </w:t>
            </w:r>
            <w:r w:rsidRPr="00057E7C">
              <w:rPr>
                <w:rFonts w:asciiTheme="majorHAnsi" w:hAnsiTheme="majorHAnsi"/>
              </w:rPr>
              <w:t xml:space="preserve">retirados se identifican y almacenan separadamente en una zona segura a la espera de una </w:t>
            </w:r>
            <w:r w:rsidRPr="00057E7C">
              <w:rPr>
                <w:rFonts w:asciiTheme="majorHAnsi" w:hAnsiTheme="majorHAnsi"/>
              </w:rPr>
              <w:lastRenderedPageBreak/>
              <w:t xml:space="preserve">decisión? </w:t>
            </w:r>
            <w:r w:rsidRPr="00057E7C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20.4.4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28E0432" w14:textId="1CD2635E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D43A0C4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67B7EA8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AB6CBD2" w14:textId="6DEB2673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1D50417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223407F" w14:textId="439F7D26" w:rsidR="009E6F8E" w:rsidRPr="00057E7C" w:rsidRDefault="000555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lang w:val="es-ES"/>
              </w:rPr>
              <w:lastRenderedPageBreak/>
              <w:t>150.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D6E111F" w14:textId="137E8AD4" w:rsidR="009E6F8E" w:rsidRPr="00057E7C" w:rsidRDefault="009E6F8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evalúa periódicamente el proceso de retiro del producto del mercado?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20.4.5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2938297" w14:textId="4E3ACDA9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005BAC5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6DAB7DC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FCC57C7" w14:textId="712F07A7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9E6F8E" w:rsidRPr="00057E7C" w14:paraId="41D22B1D" w14:textId="77777777" w:rsidTr="006E700A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EB3EDB" w14:textId="77777777" w:rsidR="009E6F8E" w:rsidRPr="00057E7C" w:rsidRDefault="009E6F8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DD710E2" w14:textId="57870A87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CONTROL DE CAMBIOS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5EAF5FDA" w14:textId="02E96929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8FD1F6A" w14:textId="4F73FA4C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AEA97" w14:textId="2F561C7D" w:rsidR="009E6F8E" w:rsidRPr="00057E7C" w:rsidRDefault="000555C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F68ED4" w14:textId="344597DE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9E6F8E" w:rsidRPr="00057E7C" w14:paraId="6B09005D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7E1120D" w14:textId="5DA3D711" w:rsidR="009E6F8E" w:rsidRPr="00057E7C" w:rsidRDefault="001571CE" w:rsidP="00057E7C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151.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38BDD77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a) ¿Los cambios que pueden afectar la calidad del producto son aprobados y realizados por personal autorizado? </w:t>
            </w:r>
          </w:p>
          <w:p w14:paraId="6B2F6103" w14:textId="77777777" w:rsidR="009E6F8E" w:rsidRPr="00057E7C" w:rsidRDefault="009E6F8E" w:rsidP="001571CE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b) ¿Dichos cambios se realizan con base en datos que soporten esta decisión?  </w:t>
            </w:r>
          </w:p>
          <w:p w14:paraId="107E6C72" w14:textId="13A98F2D" w:rsidR="009E6F8E" w:rsidRPr="00057E7C" w:rsidRDefault="009E6F8E" w:rsidP="00057E7C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el numeral 21 del RTA de BPM)</w:t>
            </w:r>
          </w:p>
        </w:tc>
        <w:tc>
          <w:tcPr>
            <w:tcW w:w="576" w:type="dxa"/>
            <w:gridSpan w:val="3"/>
            <w:shd w:val="clear" w:color="auto" w:fill="FFFFFF" w:themeFill="background1"/>
            <w:vAlign w:val="center"/>
          </w:tcPr>
          <w:p w14:paraId="5D12FE4B" w14:textId="6D67E379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CB27BE2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6475183" w14:textId="77777777" w:rsidR="009E6F8E" w:rsidRPr="00057E7C" w:rsidRDefault="009E6F8E" w:rsidP="00057E7C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CDFDF69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bCs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a) MAYOR</w:t>
            </w:r>
          </w:p>
          <w:p w14:paraId="5A6BC737" w14:textId="77777777" w:rsidR="009E6F8E" w:rsidRPr="00057E7C" w:rsidRDefault="009E6F8E" w:rsidP="00057E7C">
            <w:pPr>
              <w:jc w:val="center"/>
              <w:rPr>
                <w:rFonts w:asciiTheme="majorHAnsi" w:hAnsiTheme="majorHAnsi"/>
                <w:b/>
                <w:bCs/>
                <w:lang w:eastAsia="es-CO"/>
              </w:rPr>
            </w:pPr>
          </w:p>
          <w:p w14:paraId="190EE236" w14:textId="73C67C38" w:rsidR="009E6F8E" w:rsidRPr="00057E7C" w:rsidRDefault="009E6F8E" w:rsidP="00057E7C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b) MAYOR</w:t>
            </w:r>
          </w:p>
        </w:tc>
      </w:tr>
      <w:tr w:rsidR="001571CE" w:rsidRPr="00057E7C" w14:paraId="0F73C633" w14:textId="77777777" w:rsidTr="001571CE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5FEC51" w14:textId="77777777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21F9B512" w14:textId="12F6912A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 xml:space="preserve">AUDITORÍA INTERNA 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03A43E9F" w14:textId="2A064815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F030D63" w14:textId="4E081C3A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256E93" w14:textId="282FCBAB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057E7C"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E0FCE8E" w14:textId="2098581F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1571CE" w:rsidRPr="00057E7C" w14:paraId="319DFBBA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03896E1" w14:textId="4CA5167E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23FD5E1" w14:textId="77777777" w:rsidR="001571CE" w:rsidRPr="00057E7C" w:rsidRDefault="001571C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a) ¿Las auditorías internas se realizan de manera detallada de forma periódica o por solicitud específica?</w:t>
            </w:r>
          </w:p>
          <w:p w14:paraId="3E4FEA5C" w14:textId="77777777" w:rsidR="001571CE" w:rsidRPr="00057E7C" w:rsidRDefault="001571CE" w:rsidP="001571CE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efectúan con personal calificado, imparcial e independiente del área a ser auditada?</w:t>
            </w:r>
          </w:p>
          <w:p w14:paraId="0600F881" w14:textId="1ADEA1F7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22.1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E4A1A44" w14:textId="071E53AF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BDEA5C1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789AB1E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F684E50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1F911620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177654C0" w14:textId="4ADD5678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</w:tc>
      </w:tr>
      <w:tr w:rsidR="001571CE" w:rsidRPr="00057E7C" w14:paraId="36D156B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4CEEE55" w14:textId="0BE3099C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153.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901B049" w14:textId="7E6B5D2F" w:rsidR="001571CE" w:rsidRPr="00057E7C" w:rsidRDefault="001571CE" w:rsidP="00A548CB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evalúan y comunican las observaciones de la auditoría interna a fin de implementar </w:t>
            </w:r>
            <w:r w:rsidRPr="00057E7C">
              <w:rPr>
                <w:rFonts w:asciiTheme="majorHAnsi" w:hAnsiTheme="majorHAnsi"/>
              </w:rPr>
              <w:t>las acciones correctivas y preventivas pertinentes</w:t>
            </w:r>
            <w:r w:rsidRPr="00057E7C">
              <w:rPr>
                <w:rFonts w:asciiTheme="majorHAnsi" w:hAnsiTheme="majorHAnsi"/>
                <w:lang w:eastAsia="es-CO"/>
              </w:rPr>
              <w:t>?</w:t>
            </w:r>
          </w:p>
          <w:p w14:paraId="6199EB99" w14:textId="10D4BC76" w:rsidR="001571CE" w:rsidRPr="00057E7C" w:rsidRDefault="001571CE" w:rsidP="00A548CB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22.2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8F039AD" w14:textId="317D0298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2E18DAB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204C193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B82DFD3" w14:textId="284B281D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1571CE" w:rsidRPr="00057E7C" w14:paraId="4389C58C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17F818F1" w14:textId="1FF468F6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154.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0C8600D" w14:textId="4BE7C630" w:rsidR="001571CE" w:rsidRPr="00057E7C" w:rsidRDefault="001571CE" w:rsidP="00A548CB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realiza seguimiento a las auditorías internas confirmando la ejecución de las acciones correctivas?</w:t>
            </w:r>
          </w:p>
          <w:p w14:paraId="23E18CC6" w14:textId="22198514" w:rsidR="001571CE" w:rsidRPr="00057E7C" w:rsidRDefault="001571CE" w:rsidP="00A548CB">
            <w:pPr>
              <w:spacing w:line="248" w:lineRule="exact"/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EE25CC0" w14:textId="23D94688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6D0CFCE7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64F0AE1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1610F03" w14:textId="664EB74D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1571CE" w:rsidRPr="00057E7C" w14:paraId="790F0729" w14:textId="77777777" w:rsidTr="00A548CB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6C7570" w14:textId="77777777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6E1FA8B" w14:textId="1CDF6910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DOCUMENTACIÓN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6556A75" w14:textId="55EF813C" w:rsidR="001571CE" w:rsidRPr="00057E7C" w:rsidRDefault="00A548CB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>
              <w:rPr>
                <w:rFonts w:asciiTheme="majorHAnsi" w:eastAsia="Calibri" w:hAnsiTheme="majorHAnsi" w:cs="Calibri"/>
                <w:b/>
                <w:lang w:val="es-ES"/>
              </w:rPr>
              <w:t>SI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65E1DAAD" w14:textId="603DD142" w:rsidR="001571CE" w:rsidRPr="00057E7C" w:rsidRDefault="00A548CB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>
              <w:rPr>
                <w:rFonts w:asciiTheme="majorHAnsi" w:eastAsia="Calibri" w:hAnsiTheme="majorHAnsi" w:cs="Calibri"/>
                <w:b/>
                <w:lang w:val="es-ES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8F0653" w14:textId="3E91B17C" w:rsidR="001571CE" w:rsidRPr="00057E7C" w:rsidRDefault="00A548CB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>
              <w:rPr>
                <w:rFonts w:asciiTheme="majorHAnsi" w:eastAsia="Calibri" w:hAnsiTheme="majorHAnsi" w:cs="Calibri"/>
                <w:b/>
                <w:lang w:val="es-ES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F27213" w14:textId="74DAEBD9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CRITERIO</w:t>
            </w:r>
          </w:p>
        </w:tc>
      </w:tr>
      <w:tr w:rsidR="001571CE" w:rsidRPr="00057E7C" w14:paraId="6667CED8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E812273" w14:textId="7652BA16" w:rsidR="001571CE" w:rsidRPr="00057E7C" w:rsidRDefault="00A548CB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155.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B137E61" w14:textId="3D43BA25" w:rsidR="001571CE" w:rsidRPr="00057E7C" w:rsidRDefault="001571C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¿Cuentan con un sistema de gestión documental que permita la organización y consulta de los documentos que lo componen?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23.1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5E41898" w14:textId="278AC89C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2A905264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DB591A1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9A0BC62" w14:textId="0D96CCBC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MAYOR*</w:t>
            </w:r>
          </w:p>
        </w:tc>
      </w:tr>
      <w:tr w:rsidR="001571CE" w:rsidRPr="00057E7C" w14:paraId="4F6F1D7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37772D1B" w14:textId="5EB9C83D" w:rsidR="001571CE" w:rsidRPr="00057E7C" w:rsidRDefault="00A548CB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156.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20A2937" w14:textId="0AD36763" w:rsidR="001571CE" w:rsidRPr="00057E7C" w:rsidRDefault="001571C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define y describe la metodología de elaboración de los documentos, los responsables de su elaboración, revisión y aprobación, así como el contenido, manejo, distribución y control de los mismos?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23.2.1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ADC1CF8" w14:textId="123EE35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94FFE7B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CE28ADA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9F5A2B1" w14:textId="6D390729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1571CE" w:rsidRPr="00057E7C" w14:paraId="3961C1A4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4C95A47" w14:textId="1843BBE2" w:rsidR="001571CE" w:rsidRPr="00057E7C" w:rsidRDefault="00A548CB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157.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0EF7B52" w14:textId="47352F75" w:rsidR="001571CE" w:rsidRPr="00057E7C" w:rsidRDefault="001571CE" w:rsidP="00A548CB">
            <w:pPr>
              <w:ind w:left="142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¿Los documentos están:</w:t>
            </w:r>
          </w:p>
          <w:p w14:paraId="1E5AB5C8" w14:textId="77777777" w:rsidR="001571CE" w:rsidRPr="00057E7C" w:rsidRDefault="001571CE" w:rsidP="001571CE">
            <w:pPr>
              <w:numPr>
                <w:ilvl w:val="0"/>
                <w:numId w:val="28"/>
              </w:numPr>
              <w:spacing w:line="249" w:lineRule="auto"/>
              <w:ind w:left="497" w:right="4" w:hanging="425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Escritos en forma legible y comprensible; </w:t>
            </w:r>
          </w:p>
          <w:p w14:paraId="18FC8DF4" w14:textId="77777777" w:rsidR="001571CE" w:rsidRPr="00057E7C" w:rsidRDefault="001571CE" w:rsidP="00A548CB">
            <w:pPr>
              <w:numPr>
                <w:ilvl w:val="0"/>
                <w:numId w:val="28"/>
              </w:numPr>
              <w:spacing w:line="249" w:lineRule="auto"/>
              <w:ind w:left="497" w:right="129" w:hanging="425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Aprobados, firmados y fechados por personal autorizado antes de su uso; </w:t>
            </w:r>
          </w:p>
          <w:p w14:paraId="2BDE8A61" w14:textId="77777777" w:rsidR="001571CE" w:rsidRPr="00057E7C" w:rsidRDefault="001571CE" w:rsidP="00A548CB">
            <w:pPr>
              <w:numPr>
                <w:ilvl w:val="0"/>
                <w:numId w:val="28"/>
              </w:numPr>
              <w:spacing w:line="249" w:lineRule="auto"/>
              <w:ind w:left="497" w:right="129" w:hanging="425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Elaborados, actualizados, retirados, distribuidos y clasificados; </w:t>
            </w:r>
          </w:p>
          <w:p w14:paraId="136F82AF" w14:textId="77777777" w:rsidR="001571CE" w:rsidRPr="00057E7C" w:rsidRDefault="001571CE" w:rsidP="00A548CB">
            <w:pPr>
              <w:numPr>
                <w:ilvl w:val="0"/>
                <w:numId w:val="28"/>
              </w:numPr>
              <w:spacing w:line="249" w:lineRule="auto"/>
              <w:ind w:left="497" w:right="129" w:hanging="425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Referenciados para asegurar que no se usen documentos obsoletos; </w:t>
            </w:r>
          </w:p>
          <w:p w14:paraId="37F52614" w14:textId="77777777" w:rsidR="001571CE" w:rsidRPr="00057E7C" w:rsidRDefault="001571CE" w:rsidP="00A548CB">
            <w:pPr>
              <w:numPr>
                <w:ilvl w:val="0"/>
                <w:numId w:val="28"/>
              </w:numPr>
              <w:spacing w:line="249" w:lineRule="auto"/>
              <w:ind w:left="497" w:right="129" w:hanging="425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Accesibles al personal adecuado; y </w:t>
            </w:r>
          </w:p>
          <w:p w14:paraId="52C29113" w14:textId="77777777" w:rsidR="001571CE" w:rsidRPr="00057E7C" w:rsidRDefault="001571CE" w:rsidP="00A548CB">
            <w:pPr>
              <w:numPr>
                <w:ilvl w:val="0"/>
                <w:numId w:val="28"/>
              </w:numPr>
              <w:spacing w:line="249" w:lineRule="auto"/>
              <w:ind w:left="497" w:right="129" w:hanging="425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Retirados del área de trabajo y destruidos si no están vigentes?</w:t>
            </w:r>
          </w:p>
          <w:p w14:paraId="6B995B03" w14:textId="0D446E81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23.2.2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54580CA" w14:textId="11A42BD8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66ACB95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A10D2E5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27764C6" w14:textId="3FD498F2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</w:tc>
      </w:tr>
      <w:tr w:rsidR="001571CE" w:rsidRPr="00057E7C" w14:paraId="03641321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764E95E1" w14:textId="798B79E8" w:rsidR="001571CE" w:rsidRPr="00057E7C" w:rsidRDefault="00A548CB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lastRenderedPageBreak/>
              <w:t>158.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C247B84" w14:textId="2106A7B5" w:rsidR="001571CE" w:rsidRPr="00057E7C" w:rsidRDefault="001571CE" w:rsidP="001B1ACF">
            <w:pPr>
              <w:ind w:left="142" w:right="129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¿Los registros que se llevan a cabo de forma manuscrita:</w:t>
            </w:r>
          </w:p>
          <w:p w14:paraId="5EA34241" w14:textId="77777777" w:rsidR="001571CE" w:rsidRPr="00057E7C" w:rsidRDefault="001571CE" w:rsidP="001571CE">
            <w:pPr>
              <w:jc w:val="both"/>
              <w:rPr>
                <w:rFonts w:asciiTheme="majorHAnsi" w:hAnsiTheme="majorHAnsi"/>
              </w:rPr>
            </w:pPr>
          </w:p>
          <w:p w14:paraId="3831A682" w14:textId="77777777" w:rsidR="001571CE" w:rsidRPr="00057E7C" w:rsidRDefault="001571CE" w:rsidP="001B1ACF">
            <w:pPr>
              <w:numPr>
                <w:ilvl w:val="0"/>
                <w:numId w:val="29"/>
              </w:numPr>
              <w:spacing w:line="249" w:lineRule="auto"/>
              <w:ind w:left="356" w:right="129" w:hanging="21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Indican los datos que se deben ingresar; </w:t>
            </w:r>
          </w:p>
          <w:p w14:paraId="63CD9C78" w14:textId="77777777" w:rsidR="001571CE" w:rsidRPr="00057E7C" w:rsidRDefault="001571CE" w:rsidP="001B1ACF">
            <w:pPr>
              <w:numPr>
                <w:ilvl w:val="0"/>
                <w:numId w:val="29"/>
              </w:numPr>
              <w:spacing w:line="249" w:lineRule="auto"/>
              <w:ind w:left="356" w:right="129" w:hanging="21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Están escritos de forma legible con tinta indeleble; </w:t>
            </w:r>
          </w:p>
          <w:p w14:paraId="61F8A03A" w14:textId="77777777" w:rsidR="001571CE" w:rsidRPr="00057E7C" w:rsidRDefault="001571CE" w:rsidP="001B1ACF">
            <w:pPr>
              <w:numPr>
                <w:ilvl w:val="0"/>
                <w:numId w:val="29"/>
              </w:numPr>
              <w:spacing w:line="249" w:lineRule="auto"/>
              <w:ind w:left="356" w:right="129" w:hanging="21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Están firmados y fechados por el personal responsable;  </w:t>
            </w:r>
          </w:p>
          <w:p w14:paraId="1A27BBD9" w14:textId="77777777" w:rsidR="001571CE" w:rsidRPr="00057E7C" w:rsidRDefault="001571CE" w:rsidP="001B1ACF">
            <w:pPr>
              <w:numPr>
                <w:ilvl w:val="0"/>
                <w:numId w:val="29"/>
              </w:numPr>
              <w:spacing w:line="249" w:lineRule="auto"/>
              <w:ind w:left="356" w:right="129" w:hanging="21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 xml:space="preserve">Si se trata de correcciones, la información original es legible y cuenta con la fecha y firma del responsable de la corrección; y  </w:t>
            </w:r>
          </w:p>
          <w:p w14:paraId="015E2118" w14:textId="77777777" w:rsidR="001571CE" w:rsidRPr="00057E7C" w:rsidRDefault="001571CE" w:rsidP="001B1ACF">
            <w:pPr>
              <w:numPr>
                <w:ilvl w:val="0"/>
                <w:numId w:val="29"/>
              </w:numPr>
              <w:spacing w:line="249" w:lineRule="auto"/>
              <w:ind w:left="356" w:right="129" w:hanging="214"/>
              <w:jc w:val="both"/>
              <w:rPr>
                <w:rFonts w:asciiTheme="majorHAnsi" w:hAnsiTheme="majorHAnsi"/>
              </w:rPr>
            </w:pPr>
            <w:r w:rsidRPr="00057E7C">
              <w:rPr>
                <w:rFonts w:asciiTheme="majorHAnsi" w:hAnsiTheme="majorHAnsi"/>
              </w:rPr>
              <w:t>Son escritos inmediatamente efectuada la actividad?</w:t>
            </w:r>
          </w:p>
          <w:p w14:paraId="3FD8DFC2" w14:textId="13283E1C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23.2.3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E0CFB9A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31D32E3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23616B1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9FC48DD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MAYOR</w:t>
            </w:r>
          </w:p>
          <w:p w14:paraId="1011512E" w14:textId="77777777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1571CE" w:rsidRPr="00057E7C" w14:paraId="3E6877EE" w14:textId="77777777" w:rsidTr="00A548CB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3E7C0E" w14:textId="77777777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4529FF3A" w14:textId="7418C2D0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Revisión</w:t>
            </w:r>
            <w:r w:rsidRPr="00057E7C">
              <w:rPr>
                <w:rFonts w:asciiTheme="majorHAnsi" w:hAnsiTheme="majorHAnsi"/>
                <w:lang w:eastAsia="es-CO"/>
              </w:rPr>
              <w:t xml:space="preserve"> 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77311B40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1EF5585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B09F1D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D50689" w14:textId="77777777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1571CE" w:rsidRPr="00057E7C" w14:paraId="5F7BA580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8CDCE36" w14:textId="268A9F12" w:rsidR="001571CE" w:rsidRPr="00057E7C" w:rsidRDefault="001B1ACF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159.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3272A2A" w14:textId="77777777" w:rsidR="001571CE" w:rsidRPr="00057E7C" w:rsidRDefault="001571CE" w:rsidP="001B1ACF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a) </w:t>
            </w:r>
            <w:r w:rsidRPr="00057E7C">
              <w:rPr>
                <w:rFonts w:asciiTheme="majorHAnsi" w:hAnsiTheme="majorHAnsi"/>
              </w:rPr>
              <w:t>¿Los documentos se encuentran actualizados y se consigna el número de revisión?</w:t>
            </w:r>
          </w:p>
          <w:p w14:paraId="2DCCEF3A" w14:textId="77777777" w:rsidR="001571CE" w:rsidRDefault="001571CE" w:rsidP="00381DF1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b) ¿Se realizan revisiones periódicas a la documentación?</w:t>
            </w:r>
          </w:p>
          <w:p w14:paraId="365E21E4" w14:textId="1AA7A548" w:rsidR="001571CE" w:rsidRPr="00057E7C" w:rsidRDefault="00381DF1" w:rsidP="00381DF1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>
              <w:rPr>
                <w:rFonts w:asciiTheme="majorHAnsi" w:hAnsiTheme="majorHAnsi"/>
                <w:lang w:eastAsia="es-CO"/>
              </w:rPr>
              <w:t>c)</w:t>
            </w:r>
            <w:r w:rsidR="001571CE" w:rsidRPr="00057E7C">
              <w:rPr>
                <w:rFonts w:asciiTheme="majorHAnsi" w:hAnsiTheme="majorHAnsi"/>
                <w:lang w:eastAsia="es-CO"/>
              </w:rPr>
              <w:t xml:space="preserve"> ¿Cada Cuánto? </w:t>
            </w:r>
          </w:p>
          <w:p w14:paraId="1A6CC4E9" w14:textId="5446F065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(según el numeral 23.3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9CAE992" w14:textId="6232A986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586F7874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76CE1FE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E843508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a) MAYOR</w:t>
            </w:r>
          </w:p>
          <w:p w14:paraId="70F33936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DE6CD7F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b) MAYOR</w:t>
            </w:r>
          </w:p>
          <w:p w14:paraId="5A6644CC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37269DAC" w14:textId="76E38311" w:rsidR="001571CE" w:rsidRPr="00381DF1" w:rsidRDefault="00BD0D33" w:rsidP="00BD0D33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>
              <w:rPr>
                <w:rFonts w:asciiTheme="majorHAnsi" w:hAnsiTheme="majorHAnsi"/>
                <w:b/>
                <w:lang w:eastAsia="es-CO"/>
              </w:rPr>
              <w:t>c)</w:t>
            </w:r>
            <w:r w:rsidRPr="00BD0D33">
              <w:rPr>
                <w:rFonts w:asciiTheme="majorHAnsi" w:hAnsiTheme="majorHAnsi"/>
                <w:b/>
                <w:color w:val="FFFFFF" w:themeColor="background1"/>
                <w:lang w:eastAsia="es-CO"/>
              </w:rPr>
              <w:t>.</w:t>
            </w:r>
            <w:r w:rsidR="001571CE" w:rsidRPr="00381DF1">
              <w:rPr>
                <w:rFonts w:asciiTheme="majorHAnsi" w:hAnsiTheme="majorHAnsi"/>
                <w:b/>
                <w:lang w:eastAsia="es-CO"/>
              </w:rPr>
              <w:t>INFORMATIVO</w:t>
            </w:r>
          </w:p>
        </w:tc>
      </w:tr>
      <w:tr w:rsidR="001571CE" w:rsidRPr="00057E7C" w14:paraId="58B63B23" w14:textId="77777777" w:rsidTr="00BD0D33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890D6C" w14:textId="77777777" w:rsidR="001571CE" w:rsidRPr="00057E7C" w:rsidRDefault="001571CE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15D4AD9F" w14:textId="0BF83FCD" w:rsidR="001571CE" w:rsidRPr="00057E7C" w:rsidRDefault="001571CE" w:rsidP="001571CE">
            <w:pPr>
              <w:spacing w:line="248" w:lineRule="exact"/>
              <w:ind w:left="146" w:right="180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b/>
                <w:bCs/>
                <w:lang w:eastAsia="es-CO"/>
              </w:rPr>
              <w:t>Archivo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14:paraId="1B1567E2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F3F08A5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B569E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F76B97A" w14:textId="77777777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1571CE" w:rsidRPr="00057E7C" w14:paraId="50AAC36B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620781EF" w14:textId="3F9EE1CB" w:rsidR="001571CE" w:rsidRPr="00057E7C" w:rsidRDefault="00BD0D33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160.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5108DF5" w14:textId="6B31EA66" w:rsidR="001571CE" w:rsidRPr="00057E7C" w:rsidRDefault="001571C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 xml:space="preserve">¿Se cuenta con archivo de los documentos originales, empleando copias controladas?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23.4.1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722CB90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0CE8522B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7A50307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2781D87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  <w:p w14:paraId="75119676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</w:p>
          <w:p w14:paraId="2072015B" w14:textId="77777777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  <w:tr w:rsidR="001571CE" w:rsidRPr="00057E7C" w14:paraId="03D36259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4217C506" w14:textId="4D48F7F2" w:rsidR="001571CE" w:rsidRPr="00057E7C" w:rsidRDefault="00BD0D33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161.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4EE5943" w14:textId="3DF87940" w:rsidR="001571CE" w:rsidRPr="00057E7C" w:rsidRDefault="001571C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tiene establecido el tiempo de archivo de la documentación?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(según el numeral 23.4.2 del RTA de BPM)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6E33043" w14:textId="4C9E7264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34BF5AC6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C0A2F01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DBA015F" w14:textId="3EC62594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</w:tc>
      </w:tr>
      <w:tr w:rsidR="001571CE" w:rsidRPr="00057E7C" w14:paraId="6490AE35" w14:textId="77777777" w:rsidTr="006E700A">
        <w:trPr>
          <w:trHeight w:val="268"/>
        </w:trPr>
        <w:tc>
          <w:tcPr>
            <w:tcW w:w="704" w:type="dxa"/>
            <w:vAlign w:val="center"/>
          </w:tcPr>
          <w:p w14:paraId="5F7092B9" w14:textId="035CD888" w:rsidR="001571CE" w:rsidRPr="00057E7C" w:rsidRDefault="00BD0D33" w:rsidP="001571CE">
            <w:pPr>
              <w:spacing w:line="268" w:lineRule="exact"/>
              <w:ind w:right="180"/>
              <w:jc w:val="center"/>
              <w:rPr>
                <w:rFonts w:asciiTheme="majorHAnsi" w:eastAsia="Calibri" w:hAnsiTheme="majorHAnsi" w:cs="Calibri"/>
                <w:lang w:val="es-ES"/>
              </w:rPr>
            </w:pPr>
            <w:r>
              <w:rPr>
                <w:rFonts w:asciiTheme="majorHAnsi" w:eastAsia="Calibri" w:hAnsiTheme="majorHAnsi" w:cs="Calibri"/>
                <w:lang w:val="es-ES"/>
              </w:rPr>
              <w:t>162.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CB9AB5B" w14:textId="23E87A61" w:rsidR="001571CE" w:rsidRPr="00057E7C" w:rsidRDefault="001571CE" w:rsidP="00901E53">
            <w:pPr>
              <w:ind w:left="142" w:right="129"/>
              <w:jc w:val="both"/>
              <w:rPr>
                <w:rFonts w:asciiTheme="majorHAnsi" w:hAnsiTheme="majorHAnsi"/>
                <w:lang w:eastAsia="es-CO"/>
              </w:rPr>
            </w:pPr>
            <w:r w:rsidRPr="00057E7C">
              <w:rPr>
                <w:rFonts w:asciiTheme="majorHAnsi" w:hAnsiTheme="majorHAnsi"/>
                <w:lang w:eastAsia="es-CO"/>
              </w:rPr>
              <w:t>¿Se garantiza la legibilidad de los documentos que pueden ser archivados en medio electrónico y/o impreso?</w:t>
            </w:r>
            <w:r w:rsidR="00901E53">
              <w:rPr>
                <w:rFonts w:asciiTheme="majorHAnsi" w:hAnsiTheme="majorHAnsi"/>
                <w:lang w:eastAsia="es-CO"/>
              </w:rPr>
              <w:t xml:space="preserve"> </w:t>
            </w:r>
            <w:r w:rsidRPr="00057E7C">
              <w:rPr>
                <w:rFonts w:asciiTheme="majorHAnsi" w:hAnsiTheme="majorHAnsi"/>
                <w:lang w:eastAsia="es-CO"/>
              </w:rPr>
              <w:t>(</w:t>
            </w:r>
            <w:r w:rsidRPr="00057E7C">
              <w:rPr>
                <w:rFonts w:asciiTheme="majorHAnsi" w:hAnsiTheme="majorHAnsi"/>
                <w:i/>
                <w:iCs/>
                <w:lang w:eastAsia="es-CO"/>
              </w:rPr>
              <w:t>según el numeral 23.4.3 del RTA de BPM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9EFAE54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7AFFB87C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F556382" w14:textId="77777777" w:rsidR="001571CE" w:rsidRPr="00057E7C" w:rsidRDefault="001571CE" w:rsidP="001571C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29C6A38" w14:textId="77777777" w:rsidR="001571CE" w:rsidRPr="00057E7C" w:rsidRDefault="001571CE" w:rsidP="001571CE">
            <w:pPr>
              <w:jc w:val="center"/>
              <w:rPr>
                <w:rFonts w:asciiTheme="majorHAnsi" w:hAnsiTheme="majorHAnsi"/>
                <w:b/>
                <w:lang w:eastAsia="es-CO"/>
              </w:rPr>
            </w:pPr>
            <w:r w:rsidRPr="00057E7C">
              <w:rPr>
                <w:rFonts w:asciiTheme="majorHAnsi" w:hAnsiTheme="majorHAnsi"/>
                <w:b/>
                <w:lang w:eastAsia="es-CO"/>
              </w:rPr>
              <w:t>MENOR</w:t>
            </w:r>
          </w:p>
          <w:p w14:paraId="49D752CF" w14:textId="77777777" w:rsidR="001571CE" w:rsidRPr="00057E7C" w:rsidRDefault="001571CE" w:rsidP="001571CE">
            <w:pPr>
              <w:spacing w:line="248" w:lineRule="exact"/>
              <w:ind w:left="105" w:right="180"/>
              <w:jc w:val="center"/>
              <w:rPr>
                <w:rFonts w:asciiTheme="majorHAnsi" w:hAnsiTheme="majorHAnsi"/>
                <w:b/>
                <w:lang w:eastAsia="es-CO"/>
              </w:rPr>
            </w:pPr>
          </w:p>
        </w:tc>
      </w:tr>
    </w:tbl>
    <w:p w14:paraId="51BC60D6" w14:textId="77777777" w:rsidR="00EF001C" w:rsidRDefault="00EF001C" w:rsidP="00A55B03">
      <w:pPr>
        <w:ind w:left="-851"/>
        <w:rPr>
          <w:lang w:val="es-ES"/>
        </w:rPr>
      </w:pPr>
    </w:p>
    <w:p w14:paraId="0C430A24" w14:textId="77777777" w:rsidR="002F5166" w:rsidRDefault="002F5166" w:rsidP="00A55B03">
      <w:pPr>
        <w:ind w:left="-851"/>
        <w:rPr>
          <w:lang w:val="es-ES"/>
        </w:rPr>
      </w:pPr>
    </w:p>
    <w:p w14:paraId="6FE0DCD8" w14:textId="77777777" w:rsidR="00A16F58" w:rsidRDefault="00A16F58" w:rsidP="00A55B03">
      <w:pPr>
        <w:ind w:left="-851"/>
        <w:rPr>
          <w:lang w:val="es-ES"/>
        </w:rPr>
      </w:pPr>
    </w:p>
    <w:p w14:paraId="20853325" w14:textId="77777777" w:rsidR="00A16F58" w:rsidRDefault="00A16F58" w:rsidP="00A55B03">
      <w:pPr>
        <w:ind w:left="-851"/>
        <w:rPr>
          <w:lang w:val="es-ES"/>
        </w:rPr>
      </w:pPr>
    </w:p>
    <w:p w14:paraId="02E8BBAF" w14:textId="77777777" w:rsidR="002F5166" w:rsidRDefault="002F5166" w:rsidP="00A55B03">
      <w:pPr>
        <w:ind w:left="-851"/>
        <w:rPr>
          <w:lang w:val="es-ES"/>
        </w:rPr>
      </w:pPr>
    </w:p>
    <w:p w14:paraId="3574C952" w14:textId="52FA9A6B" w:rsidR="002F5166" w:rsidRDefault="002F5166" w:rsidP="00A55B03">
      <w:pPr>
        <w:ind w:left="-851"/>
        <w:rPr>
          <w:lang w:val="es-ES"/>
        </w:rPr>
      </w:pPr>
      <w:r>
        <w:rPr>
          <w:lang w:val="es-ES"/>
        </w:rPr>
        <w:t>_____________________________</w:t>
      </w:r>
    </w:p>
    <w:p w14:paraId="5C5C10BA" w14:textId="08E32691" w:rsidR="002F5166" w:rsidRDefault="002F5166" w:rsidP="00A55B03">
      <w:pPr>
        <w:ind w:left="-851"/>
        <w:rPr>
          <w:rFonts w:asciiTheme="majorHAnsi" w:hAnsiTheme="majorHAnsi"/>
          <w:b/>
          <w:sz w:val="22"/>
          <w:lang w:val="es-ES"/>
        </w:rPr>
      </w:pPr>
      <w:r w:rsidRPr="00403365">
        <w:rPr>
          <w:rFonts w:asciiTheme="majorHAnsi" w:hAnsiTheme="majorHAnsi"/>
          <w:b/>
          <w:sz w:val="22"/>
          <w:lang w:val="es-ES"/>
        </w:rPr>
        <w:t>Firma del Director Técnico</w:t>
      </w:r>
    </w:p>
    <w:p w14:paraId="0A18366F" w14:textId="4DAB5916" w:rsidR="009802A9" w:rsidRDefault="009802A9" w:rsidP="00A55B03">
      <w:pPr>
        <w:ind w:left="-851"/>
        <w:rPr>
          <w:rFonts w:asciiTheme="majorHAnsi" w:hAnsiTheme="majorHAnsi"/>
          <w:b/>
          <w:sz w:val="22"/>
          <w:lang w:val="es-ES"/>
        </w:rPr>
      </w:pPr>
      <w:r>
        <w:rPr>
          <w:rFonts w:asciiTheme="majorHAnsi" w:hAnsiTheme="majorHAnsi"/>
          <w:b/>
          <w:sz w:val="22"/>
          <w:lang w:val="es-ES"/>
        </w:rPr>
        <w:t>Nombre del Director Técnico:</w:t>
      </w:r>
    </w:p>
    <w:p w14:paraId="59525DC1" w14:textId="29C42B4F" w:rsidR="009802A9" w:rsidRPr="00403365" w:rsidRDefault="009802A9" w:rsidP="00A55B03">
      <w:pPr>
        <w:ind w:left="-851"/>
        <w:rPr>
          <w:rFonts w:asciiTheme="majorHAnsi" w:hAnsiTheme="majorHAnsi"/>
          <w:b/>
          <w:sz w:val="22"/>
          <w:lang w:val="es-ES"/>
        </w:rPr>
      </w:pPr>
      <w:r>
        <w:rPr>
          <w:rFonts w:asciiTheme="majorHAnsi" w:hAnsiTheme="majorHAnsi"/>
          <w:b/>
          <w:sz w:val="22"/>
          <w:lang w:val="es-ES"/>
        </w:rPr>
        <w:t>Número de cédula:</w:t>
      </w:r>
    </w:p>
    <w:sectPr w:rsidR="009802A9" w:rsidRPr="00403365" w:rsidSect="00C50F01">
      <w:headerReference w:type="default" r:id="rId9"/>
      <w:footerReference w:type="default" r:id="rId10"/>
      <w:pgSz w:w="11900" w:h="16840"/>
      <w:pgMar w:top="2607" w:right="1701" w:bottom="1701" w:left="1701" w:header="708" w:footer="21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7003" w14:textId="77777777" w:rsidR="00927679" w:rsidRDefault="00927679" w:rsidP="005F4159">
      <w:r>
        <w:separator/>
      </w:r>
    </w:p>
  </w:endnote>
  <w:endnote w:type="continuationSeparator" w:id="0">
    <w:p w14:paraId="17C5E0E5" w14:textId="77777777" w:rsidR="00927679" w:rsidRDefault="00927679" w:rsidP="005F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D5AE" w14:textId="1DF71A65" w:rsidR="00B42898" w:rsidRPr="005F781E" w:rsidRDefault="00B42898" w:rsidP="001749AB">
    <w:pPr>
      <w:pBdr>
        <w:top w:val="single" w:sz="4" w:space="1" w:color="D9D9D9"/>
      </w:pBdr>
      <w:tabs>
        <w:tab w:val="center" w:pos="8498"/>
        <w:tab w:val="right" w:pos="8787"/>
      </w:tabs>
      <w:jc w:val="center"/>
      <w:rPr>
        <w:rFonts w:ascii="Calibri" w:eastAsia="Times New Roman" w:hAnsi="Calibri" w:cs="Calibri"/>
        <w:color w:val="808080"/>
        <w:spacing w:val="60"/>
        <w:sz w:val="20"/>
        <w:szCs w:val="20"/>
        <w:lang w:eastAsia="es-ES"/>
      </w:rPr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6A3BB" wp14:editId="1BEF45A4">
              <wp:simplePos x="0" y="0"/>
              <wp:positionH relativeFrom="margin">
                <wp:posOffset>-470535</wp:posOffset>
              </wp:positionH>
              <wp:positionV relativeFrom="paragraph">
                <wp:posOffset>-273685</wp:posOffset>
              </wp:positionV>
              <wp:extent cx="6515100" cy="476250"/>
              <wp:effectExtent l="0" t="0" r="0" b="0"/>
              <wp:wrapThrough wrapText="bothSides">
                <wp:wrapPolygon edited="0">
                  <wp:start x="126" y="2592"/>
                  <wp:lineTo x="126" y="19008"/>
                  <wp:lineTo x="21411" y="19008"/>
                  <wp:lineTo x="21411" y="2592"/>
                  <wp:lineTo x="126" y="2592"/>
                </wp:wrapPolygon>
              </wp:wrapThrough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151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1AEC5" w14:textId="77777777" w:rsidR="00B42898" w:rsidRPr="00EC2B4E" w:rsidRDefault="00B42898" w:rsidP="00C50F01">
                          <w:pPr>
                            <w:tabs>
                              <w:tab w:val="left" w:pos="7938"/>
                            </w:tabs>
                            <w:ind w:right="11"/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6A3B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left:0;text-align:left;margin-left:-37.05pt;margin-top:-21.55pt;width:513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8U3wEAALADAAAOAAAAZHJzL2Uyb0RvYy54bWysU9uO0zAQfUfiHyy/0yRV24Wo6QpYLUJa&#10;WKRdPsBxnMYi9pix26R8PWOnWwL7tuLF8lx85pyZ8fZ6ND07KvQabMWLRc6ZshIabfcV//54++Yt&#10;Zz4I24gerKr4SXl+vXv9aju4Ui2hg75RyAjE+nJwFe9CcGWWedkpI/wCnLIUbAGNCGTiPmtQDIRu&#10;+myZ55tsAGwcglTek/dmCvJdwm9bJcN923oVWF9x4hbSiems45nttqLco3Cdlmca4gUsjNCWil6g&#10;bkQQ7ID6GZTREsFDGxYSTAZtq6VKGkhNkf+j5qETTiUt1BzvLm3y/w9Wfj1+Q6abiq84s8LQiB7V&#10;GNgHGFlxFdszOF9S1oOjvDCSn8acpHp3B/KHp5RsljM98DG7Hr5AQ4DiECC9GFs0sUkkmxEMzeN0&#10;mUEsKsm5WRfrIqeQpNjqarNcpyFlonx67dCHTwoMi5eKI804oYvjnQ+RjSifUmIxC7e679Oce/uX&#10;gxKjJ7GPhCfqYazHs+wamhPpQJjWhtacLh3gL84GWpmK+58HgYqz/rOlmbwrVqu4Y3MD50Y9N4SV&#10;BFXxwNl0/RimvTw41PuOKk1ttvCe+tfqJC02emJ15k1rkRSfVzju3dxOWX8+2u43AAAA//8DAFBL&#10;AwQUAAYACAAAACEAtl5XxeIAAAAKAQAADwAAAGRycy9kb3ducmV2LnhtbEyPQU/DMAyF70j8h8hI&#10;XNCWlhXYStMJJnGYEIcNBBzdxqQVTVI16Vb49ZgTnPwsPz1/r1hPthMHGkLrnYJ0noAgV3vdOqPg&#10;5flhtgQRIjqNnXek4IsCrMvTkwJz7Y9uR4d9NIJDXMhRQRNjn0sZ6oYshrnvyfHtww8WI6+DkXrA&#10;I4fbTl4mybW02Dr+0GBPm4bqz/1oFey+X5cmvc8unvDx/a02clttxq1S52fT3S2ISFP8M8MvPqND&#10;yUyVH50OolMwu8lStrLIFizYsbpKVyAqBQuesizk/wrlDwAAAP//AwBQSwECLQAUAAYACAAAACEA&#10;toM4kv4AAADhAQAAEwAAAAAAAAAAAAAAAAAAAAAAW0NvbnRlbnRfVHlwZXNdLnhtbFBLAQItABQA&#10;BgAIAAAAIQA4/SH/1gAAAJQBAAALAAAAAAAAAAAAAAAAAC8BAABfcmVscy8ucmVsc1BLAQItABQA&#10;BgAIAAAAIQCEXp8U3wEAALADAAAOAAAAAAAAAAAAAAAAAC4CAABkcnMvZTJvRG9jLnhtbFBLAQIt&#10;ABQABgAIAAAAIQC2XlfF4gAAAAoBAAAPAAAAAAAAAAAAAAAAADkEAABkcnMvZG93bnJldi54bWxQ&#10;SwUGAAAAAAQABADzAAAASAUAAAAA&#10;" filled="f" stroked="f">
              <v:path arrowok="t"/>
              <v:textbox inset=",7.2pt,,7.2pt">
                <w:txbxContent>
                  <w:p w14:paraId="41A1AEC5" w14:textId="77777777" w:rsidR="00CC6B8B" w:rsidRPr="00EC2B4E" w:rsidRDefault="00CC6B8B" w:rsidP="00C50F01">
                    <w:pPr>
                      <w:tabs>
                        <w:tab w:val="left" w:pos="7938"/>
                      </w:tabs>
                      <w:ind w:right="11"/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</w:pPr>
                    <w:r w:rsidRPr="00812F0B"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rFonts w:ascii="Calibri" w:eastAsia="Times New Roman" w:hAnsi="Calibri" w:cs="Calibri"/>
        <w:sz w:val="20"/>
        <w:szCs w:val="20"/>
        <w:lang w:eastAsia="es-ES"/>
      </w:rPr>
      <w:t xml:space="preserve">                                                                                       </w:t>
    </w:r>
    <w:r w:rsidRPr="00EB15AF">
      <w:rPr>
        <w:rFonts w:ascii="Calibri" w:eastAsia="Times New Roman" w:hAnsi="Calibri" w:cs="Calibri"/>
        <w:sz w:val="20"/>
        <w:szCs w:val="20"/>
        <w:lang w:eastAsia="es-ES"/>
      </w:rPr>
      <w:t>GE-3.4.2-LC-01-01</w:t>
    </w:r>
    <w:r>
      <w:rPr>
        <w:rFonts w:ascii="Calibri" w:eastAsia="Times New Roman" w:hAnsi="Calibri" w:cs="Calibri"/>
        <w:sz w:val="20"/>
        <w:szCs w:val="20"/>
        <w:lang w:eastAsia="es-ES"/>
      </w:rPr>
      <w:t>/04/ ABR 2024</w:t>
    </w:r>
    <w:r w:rsidRPr="005F781E">
      <w:rPr>
        <w:rFonts w:ascii="Calibri" w:eastAsia="Times New Roman" w:hAnsi="Calibri" w:cs="Calibri"/>
        <w:sz w:val="20"/>
        <w:szCs w:val="20"/>
        <w:lang w:eastAsia="es-ES"/>
      </w:rPr>
      <w:tab/>
    </w:r>
    <w:r w:rsidRPr="005F781E">
      <w:rPr>
        <w:rFonts w:ascii="Calibri" w:eastAsia="Times New Roman" w:hAnsi="Calibri" w:cs="Calibri"/>
        <w:sz w:val="20"/>
        <w:szCs w:val="20"/>
        <w:lang w:val="es-ES_tradnl" w:eastAsia="es-ES"/>
      </w:rPr>
      <w:fldChar w:fldCharType="begin"/>
    </w:r>
    <w:r w:rsidRPr="005F781E">
      <w:rPr>
        <w:rFonts w:ascii="Calibri" w:eastAsia="Times New Roman" w:hAnsi="Calibri" w:cs="Calibri"/>
        <w:sz w:val="20"/>
        <w:szCs w:val="20"/>
        <w:lang w:eastAsia="es-ES"/>
      </w:rPr>
      <w:instrText>PAGE   \* MERGEFORMAT</w:instrText>
    </w:r>
    <w:r w:rsidRPr="005F781E">
      <w:rPr>
        <w:rFonts w:ascii="Calibri" w:eastAsia="Times New Roman" w:hAnsi="Calibri" w:cs="Calibri"/>
        <w:sz w:val="20"/>
        <w:szCs w:val="20"/>
        <w:lang w:val="es-ES_tradnl" w:eastAsia="es-ES"/>
      </w:rPr>
      <w:fldChar w:fldCharType="separate"/>
    </w:r>
    <w:r w:rsidR="00CA0C7E">
      <w:rPr>
        <w:rFonts w:ascii="Calibri" w:eastAsia="Times New Roman" w:hAnsi="Calibri" w:cs="Calibri"/>
        <w:noProof/>
        <w:sz w:val="20"/>
        <w:szCs w:val="20"/>
        <w:lang w:eastAsia="es-ES"/>
      </w:rPr>
      <w:t>27</w:t>
    </w:r>
    <w:r w:rsidRPr="005F781E">
      <w:rPr>
        <w:rFonts w:ascii="Calibri" w:eastAsia="Times New Roman" w:hAnsi="Calibri" w:cs="Calibri"/>
        <w:sz w:val="20"/>
        <w:szCs w:val="20"/>
        <w:lang w:val="es-ES_tradnl" w:eastAsia="es-ES"/>
      </w:rPr>
      <w:fldChar w:fldCharType="end"/>
    </w:r>
    <w:r w:rsidRPr="005F781E">
      <w:rPr>
        <w:rFonts w:ascii="Calibri" w:eastAsia="Times New Roman" w:hAnsi="Calibri" w:cs="Calibri"/>
        <w:sz w:val="20"/>
        <w:szCs w:val="20"/>
        <w:lang w:eastAsia="es-ES"/>
      </w:rPr>
      <w:t xml:space="preserve"> | </w:t>
    </w:r>
    <w:r w:rsidRPr="005F781E">
      <w:rPr>
        <w:rFonts w:ascii="Calibri" w:eastAsia="Times New Roman" w:hAnsi="Calibri" w:cs="Calibri"/>
        <w:color w:val="808080"/>
        <w:spacing w:val="60"/>
        <w:sz w:val="20"/>
        <w:szCs w:val="20"/>
        <w:lang w:eastAsia="es-ES"/>
      </w:rPr>
      <w:t>Página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35B5B" w14:textId="77777777" w:rsidR="00927679" w:rsidRDefault="00927679" w:rsidP="005F4159">
      <w:r>
        <w:separator/>
      </w:r>
    </w:p>
  </w:footnote>
  <w:footnote w:type="continuationSeparator" w:id="0">
    <w:p w14:paraId="1686428A" w14:textId="77777777" w:rsidR="00927679" w:rsidRDefault="00927679" w:rsidP="005F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553CC" w14:textId="1BE4A2AA" w:rsidR="00B42898" w:rsidRDefault="00B4289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563805D" wp14:editId="25A438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5705" cy="10678160"/>
          <wp:effectExtent l="0" t="0" r="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1067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155A7" w14:textId="5510DD1C" w:rsidR="00B42898" w:rsidRDefault="00B42898">
    <w:pPr>
      <w:pStyle w:val="Encabezado"/>
    </w:pPr>
  </w:p>
  <w:p w14:paraId="44768812" w14:textId="77777777" w:rsidR="00B42898" w:rsidRDefault="00B42898">
    <w:pPr>
      <w:pStyle w:val="Encabezado"/>
    </w:pPr>
  </w:p>
  <w:p w14:paraId="10D0B423" w14:textId="25C6E918" w:rsidR="00B42898" w:rsidRDefault="00B42898">
    <w:pPr>
      <w:pStyle w:val="Encabezado"/>
    </w:pPr>
  </w:p>
  <w:p w14:paraId="5AE90533" w14:textId="56299F5E" w:rsidR="00B42898" w:rsidRDefault="00B42898">
    <w:pPr>
      <w:pStyle w:val="Encabezado"/>
    </w:pPr>
  </w:p>
  <w:p w14:paraId="15D3BEFB" w14:textId="7AEC8395" w:rsidR="00B42898" w:rsidRDefault="00B42898">
    <w:pPr>
      <w:pStyle w:val="Encabezado"/>
    </w:pPr>
  </w:p>
  <w:tbl>
    <w:tblPr>
      <w:tblpPr w:leftFromText="181" w:rightFromText="181" w:vertAnchor="page" w:horzAnchor="page" w:tblpX="3250" w:tblpY="1679"/>
      <w:tblW w:w="6013" w:type="dxa"/>
      <w:tblLook w:val="04A0" w:firstRow="1" w:lastRow="0" w:firstColumn="1" w:lastColumn="0" w:noHBand="0" w:noVBand="1"/>
    </w:tblPr>
    <w:tblGrid>
      <w:gridCol w:w="6013"/>
    </w:tblGrid>
    <w:tr w:rsidR="00B42898" w:rsidRPr="00B521FC" w14:paraId="5AE0ED3F" w14:textId="77777777" w:rsidTr="00EF001C">
      <w:trPr>
        <w:trHeight w:val="446"/>
      </w:trPr>
      <w:tc>
        <w:tcPr>
          <w:tcW w:w="6013" w:type="dxa"/>
          <w:shd w:val="clear" w:color="auto" w:fill="auto"/>
          <w:vAlign w:val="center"/>
        </w:tcPr>
        <w:p w14:paraId="1135E00C" w14:textId="10A199B6" w:rsidR="00B42898" w:rsidRPr="001749AB" w:rsidRDefault="00B42898" w:rsidP="00FC79EC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ind w:left="-1560" w:right="-1290"/>
            <w:jc w:val="center"/>
            <w:rPr>
              <w:rFonts w:ascii="Calibri Light" w:hAnsi="Calibri Light"/>
              <w:color w:val="646367"/>
              <w:sz w:val="18"/>
              <w:szCs w:val="18"/>
              <w:lang w:val="es-EC"/>
            </w:rPr>
          </w:pPr>
          <w:r w:rsidRPr="001749AB">
            <w:rPr>
              <w:rFonts w:ascii="Calibri Light" w:hAnsi="Calibri Light"/>
              <w:color w:val="646367"/>
              <w:sz w:val="18"/>
              <w:szCs w:val="18"/>
              <w:lang w:val="es-EC"/>
            </w:rPr>
            <w:t>ANEXO 2</w:t>
          </w:r>
        </w:p>
      </w:tc>
    </w:tr>
    <w:tr w:rsidR="00B42898" w:rsidRPr="00D37C51" w14:paraId="1F2EDF14" w14:textId="77777777" w:rsidTr="00EF001C">
      <w:trPr>
        <w:trHeight w:val="75"/>
      </w:trPr>
      <w:tc>
        <w:tcPr>
          <w:tcW w:w="6013" w:type="dxa"/>
          <w:shd w:val="clear" w:color="auto" w:fill="auto"/>
          <w:vAlign w:val="center"/>
        </w:tcPr>
        <w:p w14:paraId="79EA5E93" w14:textId="77777777" w:rsidR="00B42898" w:rsidRPr="001749AB" w:rsidRDefault="00B42898" w:rsidP="00FC79EC">
          <w:pPr>
            <w:pStyle w:val="Ttulo1"/>
            <w:spacing w:before="0" w:line="240" w:lineRule="auto"/>
            <w:ind w:left="-1560" w:right="-1290"/>
            <w:jc w:val="center"/>
            <w:rPr>
              <w:rFonts w:ascii="Calibri Light" w:hAnsi="Calibri Light"/>
              <w:color w:val="646367"/>
              <w:sz w:val="18"/>
              <w:szCs w:val="18"/>
              <w:lang w:val="es-EC"/>
            </w:rPr>
          </w:pPr>
          <w:r w:rsidRPr="001749AB">
            <w:rPr>
              <w:rFonts w:ascii="Calibri Light" w:hAnsi="Calibri Light"/>
              <w:color w:val="646367"/>
              <w:sz w:val="18"/>
              <w:szCs w:val="18"/>
              <w:lang w:val="es-EC"/>
            </w:rPr>
            <w:t xml:space="preserve">GUÍA DE VERIFICACIÓN DE BUENAS PRÁCTICAS DE MANUFACTURA PARA </w:t>
          </w:r>
        </w:p>
        <w:p w14:paraId="7F8B5453" w14:textId="319ED13D" w:rsidR="00B42898" w:rsidRPr="001749AB" w:rsidRDefault="00B42898" w:rsidP="00C10FDB">
          <w:pPr>
            <w:pStyle w:val="Ttulo1"/>
            <w:spacing w:before="0" w:line="240" w:lineRule="auto"/>
            <w:ind w:left="-1560" w:right="-1290"/>
            <w:jc w:val="center"/>
            <w:rPr>
              <w:rFonts w:ascii="Calibri Light" w:hAnsi="Calibri Light"/>
              <w:b w:val="0"/>
              <w:color w:val="646367"/>
            </w:rPr>
          </w:pPr>
          <w:r w:rsidRPr="001749AB">
            <w:rPr>
              <w:rFonts w:ascii="Calibri Light" w:hAnsi="Calibri Light"/>
              <w:color w:val="646367"/>
              <w:sz w:val="18"/>
              <w:szCs w:val="18"/>
              <w:lang w:val="es-EC"/>
            </w:rPr>
            <w:t>LABORATORIOS COSMÉTICOS</w:t>
          </w:r>
        </w:p>
      </w:tc>
    </w:tr>
  </w:tbl>
  <w:p w14:paraId="5E80E09D" w14:textId="77777777" w:rsidR="00B42898" w:rsidRDefault="00B42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8A8"/>
    <w:multiLevelType w:val="hybridMultilevel"/>
    <w:tmpl w:val="BBA074D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3C60"/>
    <w:multiLevelType w:val="hybridMultilevel"/>
    <w:tmpl w:val="CE786AA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82F48"/>
    <w:multiLevelType w:val="hybridMultilevel"/>
    <w:tmpl w:val="31AE444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84225"/>
    <w:multiLevelType w:val="multilevel"/>
    <w:tmpl w:val="697EA612"/>
    <w:lvl w:ilvl="0">
      <w:start w:val="1"/>
      <w:numFmt w:val="decimal"/>
      <w:pStyle w:val="Ti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7210992"/>
    <w:multiLevelType w:val="hybridMultilevel"/>
    <w:tmpl w:val="1E60B124"/>
    <w:lvl w:ilvl="0" w:tplc="2A00CADA">
      <w:start w:val="1"/>
      <w:numFmt w:val="lowerLetter"/>
      <w:lvlText w:val="%1)"/>
      <w:lvlJc w:val="left"/>
      <w:pPr>
        <w:ind w:left="851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2AF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A94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E49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7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885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E8D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03F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633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44518"/>
    <w:multiLevelType w:val="hybridMultilevel"/>
    <w:tmpl w:val="CE786AA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663512"/>
    <w:multiLevelType w:val="hybridMultilevel"/>
    <w:tmpl w:val="01E40838"/>
    <w:lvl w:ilvl="0" w:tplc="9084A8B6">
      <w:start w:val="1"/>
      <w:numFmt w:val="lowerLetter"/>
      <w:lvlText w:val="%1)"/>
      <w:lvlJc w:val="left"/>
      <w:pPr>
        <w:ind w:left="-1089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2AFBC">
      <w:start w:val="1"/>
      <w:numFmt w:val="lowerLetter"/>
      <w:lvlText w:val="%2"/>
      <w:lvlJc w:val="left"/>
      <w:pPr>
        <w:ind w:left="-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A9488">
      <w:start w:val="1"/>
      <w:numFmt w:val="lowerRoman"/>
      <w:lvlText w:val="%3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E498A">
      <w:start w:val="1"/>
      <w:numFmt w:val="decimal"/>
      <w:lvlText w:val="%4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782">
      <w:start w:val="1"/>
      <w:numFmt w:val="lowerLetter"/>
      <w:lvlText w:val="%5"/>
      <w:lvlJc w:val="left"/>
      <w:pPr>
        <w:ind w:left="1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8856A">
      <w:start w:val="1"/>
      <w:numFmt w:val="lowerRoman"/>
      <w:lvlText w:val="%6"/>
      <w:lvlJc w:val="left"/>
      <w:pPr>
        <w:ind w:left="2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E8D62">
      <w:start w:val="1"/>
      <w:numFmt w:val="decimal"/>
      <w:lvlText w:val="%7"/>
      <w:lvlJc w:val="left"/>
      <w:pPr>
        <w:ind w:left="3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03FF4">
      <w:start w:val="1"/>
      <w:numFmt w:val="lowerLetter"/>
      <w:lvlText w:val="%8"/>
      <w:lvlJc w:val="left"/>
      <w:pPr>
        <w:ind w:left="3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6333A">
      <w:start w:val="1"/>
      <w:numFmt w:val="lowerRoman"/>
      <w:lvlText w:val="%9"/>
      <w:lvlJc w:val="left"/>
      <w:pPr>
        <w:ind w:left="4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74568C"/>
    <w:multiLevelType w:val="hybridMultilevel"/>
    <w:tmpl w:val="2F06552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BEE"/>
    <w:multiLevelType w:val="hybridMultilevel"/>
    <w:tmpl w:val="9C2CD80A"/>
    <w:lvl w:ilvl="0" w:tplc="9A147C34">
      <w:start w:val="1"/>
      <w:numFmt w:val="lowerLetter"/>
      <w:lvlText w:val="%1)"/>
      <w:lvlJc w:val="left"/>
      <w:pPr>
        <w:ind w:left="994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CFE94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ABBFA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0851A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E758C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A95D8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66D22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A50FE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C7E02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8B2ED7"/>
    <w:multiLevelType w:val="hybridMultilevel"/>
    <w:tmpl w:val="8F8C65CE"/>
    <w:lvl w:ilvl="0" w:tplc="F9AAA256">
      <w:start w:val="1"/>
      <w:numFmt w:val="lowerLetter"/>
      <w:lvlText w:val="%1)"/>
      <w:lvlJc w:val="left"/>
      <w:pPr>
        <w:ind w:left="1004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2AF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A94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E49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7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885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E8D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03F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633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237608"/>
    <w:multiLevelType w:val="hybridMultilevel"/>
    <w:tmpl w:val="6D6084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E57E9"/>
    <w:multiLevelType w:val="hybridMultilevel"/>
    <w:tmpl w:val="0C1AA6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6967"/>
    <w:multiLevelType w:val="hybridMultilevel"/>
    <w:tmpl w:val="CE786AA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75190A"/>
    <w:multiLevelType w:val="hybridMultilevel"/>
    <w:tmpl w:val="E4E843B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473A"/>
    <w:multiLevelType w:val="hybridMultilevel"/>
    <w:tmpl w:val="7A3E2028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6F5EFC"/>
    <w:multiLevelType w:val="hybridMultilevel"/>
    <w:tmpl w:val="893424F6"/>
    <w:lvl w:ilvl="0" w:tplc="3404D80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67D27"/>
    <w:multiLevelType w:val="multilevel"/>
    <w:tmpl w:val="9DC2A06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Subt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A11AE1"/>
    <w:multiLevelType w:val="hybridMultilevel"/>
    <w:tmpl w:val="CE786AA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F41582"/>
    <w:multiLevelType w:val="hybridMultilevel"/>
    <w:tmpl w:val="D214E920"/>
    <w:lvl w:ilvl="0" w:tplc="13D0777A">
      <w:start w:val="1"/>
      <w:numFmt w:val="lowerLetter"/>
      <w:lvlText w:val="%1)"/>
      <w:lvlJc w:val="left"/>
      <w:pPr>
        <w:ind w:left="994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61B56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0518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C648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29D9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4077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91C0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FB5E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77AC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411673"/>
    <w:multiLevelType w:val="hybridMultilevel"/>
    <w:tmpl w:val="DCF65A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D0BDA"/>
    <w:multiLevelType w:val="hybridMultilevel"/>
    <w:tmpl w:val="7BA83A62"/>
    <w:lvl w:ilvl="0" w:tplc="2730BFEE">
      <w:start w:val="1"/>
      <w:numFmt w:val="lowerLetter"/>
      <w:lvlText w:val="%1)"/>
      <w:lvlJc w:val="left"/>
      <w:pPr>
        <w:ind w:left="-726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2AFBC">
      <w:start w:val="1"/>
      <w:numFmt w:val="lowerLetter"/>
      <w:lvlText w:val="%2"/>
      <w:lvlJc w:val="left"/>
      <w:pPr>
        <w:ind w:left="-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A9488">
      <w:start w:val="1"/>
      <w:numFmt w:val="lowerRoman"/>
      <w:lvlText w:val="%3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E498A">
      <w:start w:val="1"/>
      <w:numFmt w:val="decimal"/>
      <w:lvlText w:val="%4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782">
      <w:start w:val="1"/>
      <w:numFmt w:val="lowerLetter"/>
      <w:lvlText w:val="%5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8856A">
      <w:start w:val="1"/>
      <w:numFmt w:val="lowerRoman"/>
      <w:lvlText w:val="%6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E8D62">
      <w:start w:val="1"/>
      <w:numFmt w:val="decimal"/>
      <w:lvlText w:val="%7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03FF4">
      <w:start w:val="1"/>
      <w:numFmt w:val="lowerLetter"/>
      <w:lvlText w:val="%8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6333A">
      <w:start w:val="1"/>
      <w:numFmt w:val="lowerRoman"/>
      <w:lvlText w:val="%9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C14AF4"/>
    <w:multiLevelType w:val="hybridMultilevel"/>
    <w:tmpl w:val="5E069092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8241404"/>
    <w:multiLevelType w:val="hybridMultilevel"/>
    <w:tmpl w:val="A328DE7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30865"/>
    <w:multiLevelType w:val="hybridMultilevel"/>
    <w:tmpl w:val="3EB615E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4258E"/>
    <w:multiLevelType w:val="hybridMultilevel"/>
    <w:tmpl w:val="084CA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10A57"/>
    <w:multiLevelType w:val="hybridMultilevel"/>
    <w:tmpl w:val="B64C269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3274ED"/>
    <w:multiLevelType w:val="hybridMultilevel"/>
    <w:tmpl w:val="CE786AA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A64C64"/>
    <w:multiLevelType w:val="hybridMultilevel"/>
    <w:tmpl w:val="A3F8CC66"/>
    <w:lvl w:ilvl="0" w:tplc="FEE2CAB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3466C"/>
    <w:multiLevelType w:val="hybridMultilevel"/>
    <w:tmpl w:val="B64C269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C84CA4"/>
    <w:multiLevelType w:val="hybridMultilevel"/>
    <w:tmpl w:val="4CF4B6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75CAD"/>
    <w:multiLevelType w:val="hybridMultilevel"/>
    <w:tmpl w:val="2894289A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46475D3"/>
    <w:multiLevelType w:val="hybridMultilevel"/>
    <w:tmpl w:val="2A56AB38"/>
    <w:lvl w:ilvl="0" w:tplc="F4669CC8">
      <w:start w:val="1"/>
      <w:numFmt w:val="lowerLetter"/>
      <w:lvlText w:val="%1)"/>
      <w:lvlJc w:val="left"/>
      <w:pPr>
        <w:ind w:left="994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EB08C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6AE6E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EDCAA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6D67E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A107E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277FC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C0BCA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278DC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4F662AC"/>
    <w:multiLevelType w:val="hybridMultilevel"/>
    <w:tmpl w:val="6004E7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419E3"/>
    <w:multiLevelType w:val="hybridMultilevel"/>
    <w:tmpl w:val="CE786AA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30"/>
  </w:num>
  <w:num w:numId="5">
    <w:abstractNumId w:val="32"/>
  </w:num>
  <w:num w:numId="6">
    <w:abstractNumId w:val="11"/>
  </w:num>
  <w:num w:numId="7">
    <w:abstractNumId w:val="22"/>
  </w:num>
  <w:num w:numId="8">
    <w:abstractNumId w:val="9"/>
  </w:num>
  <w:num w:numId="9">
    <w:abstractNumId w:val="4"/>
  </w:num>
  <w:num w:numId="10">
    <w:abstractNumId w:val="6"/>
  </w:num>
  <w:num w:numId="11">
    <w:abstractNumId w:val="20"/>
  </w:num>
  <w:num w:numId="12">
    <w:abstractNumId w:val="17"/>
  </w:num>
  <w:num w:numId="13">
    <w:abstractNumId w:val="12"/>
  </w:num>
  <w:num w:numId="14">
    <w:abstractNumId w:val="5"/>
  </w:num>
  <w:num w:numId="15">
    <w:abstractNumId w:val="26"/>
  </w:num>
  <w:num w:numId="16">
    <w:abstractNumId w:val="33"/>
  </w:num>
  <w:num w:numId="17">
    <w:abstractNumId w:val="1"/>
  </w:num>
  <w:num w:numId="18">
    <w:abstractNumId w:val="0"/>
  </w:num>
  <w:num w:numId="19">
    <w:abstractNumId w:val="28"/>
  </w:num>
  <w:num w:numId="20">
    <w:abstractNumId w:val="25"/>
  </w:num>
  <w:num w:numId="21">
    <w:abstractNumId w:val="2"/>
  </w:num>
  <w:num w:numId="22">
    <w:abstractNumId w:val="23"/>
  </w:num>
  <w:num w:numId="23">
    <w:abstractNumId w:val="29"/>
  </w:num>
  <w:num w:numId="24">
    <w:abstractNumId w:val="27"/>
  </w:num>
  <w:num w:numId="25">
    <w:abstractNumId w:val="31"/>
  </w:num>
  <w:num w:numId="26">
    <w:abstractNumId w:val="24"/>
  </w:num>
  <w:num w:numId="27">
    <w:abstractNumId w:val="13"/>
  </w:num>
  <w:num w:numId="28">
    <w:abstractNumId w:val="8"/>
  </w:num>
  <w:num w:numId="29">
    <w:abstractNumId w:val="18"/>
  </w:num>
  <w:num w:numId="30">
    <w:abstractNumId w:val="10"/>
  </w:num>
  <w:num w:numId="31">
    <w:abstractNumId w:val="21"/>
  </w:num>
  <w:num w:numId="32">
    <w:abstractNumId w:val="15"/>
  </w:num>
  <w:num w:numId="33">
    <w:abstractNumId w:val="1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59"/>
    <w:rsid w:val="00007A66"/>
    <w:rsid w:val="00025437"/>
    <w:rsid w:val="00044DED"/>
    <w:rsid w:val="000555CE"/>
    <w:rsid w:val="00057E7C"/>
    <w:rsid w:val="0007656E"/>
    <w:rsid w:val="0009099D"/>
    <w:rsid w:val="00091F46"/>
    <w:rsid w:val="000A3545"/>
    <w:rsid w:val="000E6487"/>
    <w:rsid w:val="001342A5"/>
    <w:rsid w:val="00140BF3"/>
    <w:rsid w:val="001451C6"/>
    <w:rsid w:val="001520FD"/>
    <w:rsid w:val="001571CE"/>
    <w:rsid w:val="00157D59"/>
    <w:rsid w:val="00163A04"/>
    <w:rsid w:val="001749AB"/>
    <w:rsid w:val="001B1ACF"/>
    <w:rsid w:val="001B41D7"/>
    <w:rsid w:val="001F2F66"/>
    <w:rsid w:val="001F7683"/>
    <w:rsid w:val="00243765"/>
    <w:rsid w:val="00281303"/>
    <w:rsid w:val="0028494B"/>
    <w:rsid w:val="00296F71"/>
    <w:rsid w:val="002B0874"/>
    <w:rsid w:val="002D1C37"/>
    <w:rsid w:val="002E1145"/>
    <w:rsid w:val="002F5166"/>
    <w:rsid w:val="003048DE"/>
    <w:rsid w:val="00311D75"/>
    <w:rsid w:val="00327E4B"/>
    <w:rsid w:val="003351C5"/>
    <w:rsid w:val="003758B1"/>
    <w:rsid w:val="00375CD5"/>
    <w:rsid w:val="00381DF1"/>
    <w:rsid w:val="003B3230"/>
    <w:rsid w:val="003B73B6"/>
    <w:rsid w:val="003D0D0F"/>
    <w:rsid w:val="003E4864"/>
    <w:rsid w:val="00402481"/>
    <w:rsid w:val="00403365"/>
    <w:rsid w:val="004056FD"/>
    <w:rsid w:val="0042679D"/>
    <w:rsid w:val="004967D8"/>
    <w:rsid w:val="004F27A4"/>
    <w:rsid w:val="00514086"/>
    <w:rsid w:val="00541801"/>
    <w:rsid w:val="00564545"/>
    <w:rsid w:val="005826D5"/>
    <w:rsid w:val="00593321"/>
    <w:rsid w:val="005E3D36"/>
    <w:rsid w:val="005F28DC"/>
    <w:rsid w:val="005F4159"/>
    <w:rsid w:val="005F781E"/>
    <w:rsid w:val="00607DBD"/>
    <w:rsid w:val="0061563B"/>
    <w:rsid w:val="00631F67"/>
    <w:rsid w:val="00653C89"/>
    <w:rsid w:val="00655ACB"/>
    <w:rsid w:val="00661EB8"/>
    <w:rsid w:val="00691F87"/>
    <w:rsid w:val="006B230F"/>
    <w:rsid w:val="006D3322"/>
    <w:rsid w:val="006D3ADB"/>
    <w:rsid w:val="006E700A"/>
    <w:rsid w:val="00710956"/>
    <w:rsid w:val="00740853"/>
    <w:rsid w:val="0075571A"/>
    <w:rsid w:val="00777C05"/>
    <w:rsid w:val="007963A6"/>
    <w:rsid w:val="007A211A"/>
    <w:rsid w:val="007D2359"/>
    <w:rsid w:val="008122F5"/>
    <w:rsid w:val="00840D74"/>
    <w:rsid w:val="008412DA"/>
    <w:rsid w:val="00842FB8"/>
    <w:rsid w:val="00854FC3"/>
    <w:rsid w:val="00855242"/>
    <w:rsid w:val="0086015B"/>
    <w:rsid w:val="008E4A96"/>
    <w:rsid w:val="00901E53"/>
    <w:rsid w:val="00916C99"/>
    <w:rsid w:val="00927679"/>
    <w:rsid w:val="00951E2F"/>
    <w:rsid w:val="00962468"/>
    <w:rsid w:val="009802A9"/>
    <w:rsid w:val="009949D7"/>
    <w:rsid w:val="009A0375"/>
    <w:rsid w:val="009A40B7"/>
    <w:rsid w:val="009E08C6"/>
    <w:rsid w:val="009E507F"/>
    <w:rsid w:val="009E6F8E"/>
    <w:rsid w:val="00A16F58"/>
    <w:rsid w:val="00A44B78"/>
    <w:rsid w:val="00A46946"/>
    <w:rsid w:val="00A548CB"/>
    <w:rsid w:val="00A548E3"/>
    <w:rsid w:val="00A55B03"/>
    <w:rsid w:val="00A6639B"/>
    <w:rsid w:val="00A8355D"/>
    <w:rsid w:val="00AA6984"/>
    <w:rsid w:val="00AB3B55"/>
    <w:rsid w:val="00B110EC"/>
    <w:rsid w:val="00B42898"/>
    <w:rsid w:val="00B46DEB"/>
    <w:rsid w:val="00B54A2B"/>
    <w:rsid w:val="00BB04E0"/>
    <w:rsid w:val="00BD0D33"/>
    <w:rsid w:val="00BD3A6A"/>
    <w:rsid w:val="00BE4D72"/>
    <w:rsid w:val="00BF1B3B"/>
    <w:rsid w:val="00C10FDB"/>
    <w:rsid w:val="00C45DA7"/>
    <w:rsid w:val="00C50F01"/>
    <w:rsid w:val="00C63294"/>
    <w:rsid w:val="00C7463D"/>
    <w:rsid w:val="00CA0C7E"/>
    <w:rsid w:val="00CC6B8B"/>
    <w:rsid w:val="00CE5F6D"/>
    <w:rsid w:val="00D1349F"/>
    <w:rsid w:val="00D9040C"/>
    <w:rsid w:val="00DC2BC8"/>
    <w:rsid w:val="00E009AA"/>
    <w:rsid w:val="00E84F29"/>
    <w:rsid w:val="00E8553C"/>
    <w:rsid w:val="00E86494"/>
    <w:rsid w:val="00E96252"/>
    <w:rsid w:val="00E97292"/>
    <w:rsid w:val="00EB15AF"/>
    <w:rsid w:val="00ED5D43"/>
    <w:rsid w:val="00ED716E"/>
    <w:rsid w:val="00EF001C"/>
    <w:rsid w:val="00EF2192"/>
    <w:rsid w:val="00F204F1"/>
    <w:rsid w:val="00F51FE9"/>
    <w:rsid w:val="00FB42E8"/>
    <w:rsid w:val="00FC2EC0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1177EB"/>
  <w15:docId w15:val="{0F3501C1-B0DD-DD4E-A4B6-B2BF0A5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159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00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79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F4159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4159"/>
    <w:rPr>
      <w:rFonts w:eastAsiaTheme="minorEastAsia"/>
      <w:sz w:val="22"/>
      <w:szCs w:val="22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5F4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159"/>
  </w:style>
  <w:style w:type="paragraph" w:styleId="Piedepgina">
    <w:name w:val="footer"/>
    <w:basedOn w:val="Normal"/>
    <w:link w:val="PiedepginaCar"/>
    <w:uiPriority w:val="99"/>
    <w:unhideWhenUsed/>
    <w:rsid w:val="005F4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159"/>
  </w:style>
  <w:style w:type="character" w:customStyle="1" w:styleId="Ttulo1Car">
    <w:name w:val="Título 1 Car"/>
    <w:basedOn w:val="Fuentedeprrafopredeter"/>
    <w:link w:val="Ttulo1"/>
    <w:uiPriority w:val="9"/>
    <w:rsid w:val="005F4159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79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FC79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uiPriority w:val="99"/>
    <w:unhideWhenUsed/>
    <w:rsid w:val="00FC79EC"/>
    <w:rPr>
      <w:color w:val="0000FF"/>
      <w:u w:val="single"/>
    </w:rPr>
  </w:style>
  <w:style w:type="paragraph" w:customStyle="1" w:styleId="AUTOR-FECHA">
    <w:name w:val="AUTOR-FECHA"/>
    <w:basedOn w:val="Normal"/>
    <w:rsid w:val="00FC79EC"/>
    <w:pPr>
      <w:jc w:val="right"/>
    </w:pPr>
    <w:rPr>
      <w:rFonts w:ascii="Arial" w:eastAsia="Times New Roman" w:hAnsi="Arial" w:cs="Times New Roman"/>
      <w:b/>
      <w:i/>
      <w:color w:val="FFFFFF"/>
      <w:sz w:val="28"/>
      <w:szCs w:val="20"/>
      <w:lang w:val="es-ES_tradnl" w:eastAsia="es-ES_tradnl"/>
    </w:rPr>
  </w:style>
  <w:style w:type="paragraph" w:customStyle="1" w:styleId="Titulo1">
    <w:name w:val="Titulo 1"/>
    <w:basedOn w:val="Ttulo1"/>
    <w:link w:val="Titulo1Car"/>
    <w:qFormat/>
    <w:rsid w:val="00FC79EC"/>
    <w:pPr>
      <w:numPr>
        <w:numId w:val="1"/>
      </w:numPr>
      <w:spacing w:before="0"/>
      <w:jc w:val="both"/>
    </w:pPr>
    <w:rPr>
      <w:rFonts w:ascii="Calibri" w:hAnsi="Calibri"/>
      <w:color w:val="auto"/>
      <w:sz w:val="22"/>
      <w:szCs w:val="22"/>
    </w:rPr>
  </w:style>
  <w:style w:type="character" w:customStyle="1" w:styleId="Titulo1Car">
    <w:name w:val="Titulo 1 Car"/>
    <w:link w:val="Titulo1"/>
    <w:rsid w:val="00FC79EC"/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customStyle="1" w:styleId="Subt2">
    <w:name w:val="Subt2"/>
    <w:basedOn w:val="Normal"/>
    <w:link w:val="Subt2Car"/>
    <w:qFormat/>
    <w:rsid w:val="00FC79EC"/>
    <w:pPr>
      <w:keepNext/>
      <w:keepLines/>
      <w:numPr>
        <w:ilvl w:val="1"/>
        <w:numId w:val="2"/>
      </w:numPr>
      <w:spacing w:before="40"/>
      <w:outlineLvl w:val="1"/>
    </w:pPr>
    <w:rPr>
      <w:rFonts w:ascii="Calibri" w:eastAsia="Times New Roman" w:hAnsi="Calibri" w:cs="Times New Roman"/>
      <w:color w:val="000000"/>
      <w:sz w:val="22"/>
      <w:szCs w:val="26"/>
      <w:lang w:eastAsia="es-ES"/>
    </w:rPr>
  </w:style>
  <w:style w:type="character" w:customStyle="1" w:styleId="Subt2Car">
    <w:name w:val="Subt2 Car"/>
    <w:link w:val="Subt2"/>
    <w:rsid w:val="00FC79EC"/>
    <w:rPr>
      <w:rFonts w:ascii="Calibri" w:eastAsia="Times New Roman" w:hAnsi="Calibri" w:cs="Times New Roman"/>
      <w:color w:val="000000"/>
      <w:sz w:val="22"/>
      <w:szCs w:val="26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C79EC"/>
    <w:pPr>
      <w:spacing w:after="100"/>
    </w:pPr>
    <w:rPr>
      <w:rFonts w:ascii="Calibri" w:eastAsia="Times New Roman" w:hAnsi="Calibri" w:cs="Times New Roman"/>
      <w:sz w:val="2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F78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781E"/>
    <w:rPr>
      <w:rFonts w:ascii="Calibri" w:eastAsia="Calibri" w:hAnsi="Calibri" w:cs="Calibri"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EF001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00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001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rrafodelista">
    <w:name w:val="List Paragraph"/>
    <w:aliases w:val="w Parrafo numerado,titulo 3,Dot pt,No Spacing1,List Paragraph Char Char Char,Indicator Text,Numbered Para 1,Colorful List - Accent 11,Bullet 1,F5 List Paragraph,Bullet Points,List Paragraph 1,Ha,HOJA,Bolita,Párrafo de lista4,BOLADEF"/>
    <w:basedOn w:val="Normal"/>
    <w:link w:val="PrrafodelistaCar"/>
    <w:uiPriority w:val="34"/>
    <w:qFormat/>
    <w:rsid w:val="008412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7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w Parrafo numerado Car,titulo 3 Car,Dot pt Car,No Spacing1 Car,List Paragraph Char Char Char Car,Indicator Text Car,Numbered Para 1 Car,Colorful List - Accent 11 Car,Bullet 1 Car,F5 List Paragraph Car,Bullet Points Car,Ha Car"/>
    <w:basedOn w:val="Fuentedeprrafopredeter"/>
    <w:link w:val="Prrafodelista"/>
    <w:uiPriority w:val="34"/>
    <w:qFormat/>
    <w:locked/>
    <w:rsid w:val="00E96252"/>
  </w:style>
  <w:style w:type="paragraph" w:styleId="TtulodeTDC">
    <w:name w:val="TOC Heading"/>
    <w:basedOn w:val="Ttulo1"/>
    <w:next w:val="Normal"/>
    <w:uiPriority w:val="39"/>
    <w:unhideWhenUsed/>
    <w:qFormat/>
    <w:rsid w:val="000E6487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EC"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0E6487"/>
    <w:pPr>
      <w:spacing w:after="100"/>
      <w:ind w:left="4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51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F401-8103-4A95-856E-01D16F15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7938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Katherine Guerra</cp:lastModifiedBy>
  <cp:revision>8</cp:revision>
  <cp:lastPrinted>2024-04-24T22:30:00Z</cp:lastPrinted>
  <dcterms:created xsi:type="dcterms:W3CDTF">2024-04-12T13:26:00Z</dcterms:created>
  <dcterms:modified xsi:type="dcterms:W3CDTF">2024-04-24T22:30:00Z</dcterms:modified>
</cp:coreProperties>
</file>